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4BCB7" w14:textId="4E788B80" w:rsidR="00282A44" w:rsidRDefault="00282A44" w:rsidP="003A3E05">
      <w:pPr>
        <w:jc w:val="center"/>
        <w:rPr>
          <w:sz w:val="28"/>
          <w:szCs w:val="28"/>
          <w:lang w:val="uk-UA"/>
        </w:rPr>
      </w:pPr>
    </w:p>
    <w:p w14:paraId="018C913C" w14:textId="77777777" w:rsidR="00282A44" w:rsidRDefault="00282A44" w:rsidP="003A3E05">
      <w:pPr>
        <w:jc w:val="center"/>
        <w:rPr>
          <w:sz w:val="28"/>
          <w:szCs w:val="28"/>
          <w:lang w:val="uk-UA"/>
        </w:rPr>
      </w:pPr>
    </w:p>
    <w:p w14:paraId="3DE02C91" w14:textId="1E8DA60E" w:rsidR="003A3E05" w:rsidRDefault="003A3E05" w:rsidP="003A3E05">
      <w:pPr>
        <w:jc w:val="center"/>
        <w:rPr>
          <w:sz w:val="28"/>
          <w:szCs w:val="28"/>
          <w:lang w:val="uk-UA"/>
        </w:rPr>
      </w:pPr>
    </w:p>
    <w:p w14:paraId="3B281937" w14:textId="0C5C1A51" w:rsidR="00282A44" w:rsidRDefault="00282A44" w:rsidP="003A3E05">
      <w:pPr>
        <w:jc w:val="center"/>
        <w:rPr>
          <w:sz w:val="28"/>
          <w:szCs w:val="28"/>
          <w:lang w:val="uk-UA"/>
        </w:rPr>
      </w:pPr>
    </w:p>
    <w:p w14:paraId="446A45E8" w14:textId="7AA2C593" w:rsidR="00282A44" w:rsidRDefault="00282A44" w:rsidP="003A3E05">
      <w:pPr>
        <w:jc w:val="center"/>
        <w:rPr>
          <w:sz w:val="28"/>
          <w:szCs w:val="28"/>
          <w:lang w:val="uk-UA"/>
        </w:rPr>
      </w:pPr>
    </w:p>
    <w:p w14:paraId="5182A3B1" w14:textId="1BCEB0EB" w:rsidR="00F10E42" w:rsidRDefault="00F10E42" w:rsidP="003A3E05">
      <w:pPr>
        <w:jc w:val="center"/>
        <w:rPr>
          <w:sz w:val="28"/>
          <w:szCs w:val="28"/>
          <w:lang w:val="uk-UA"/>
        </w:rPr>
      </w:pPr>
    </w:p>
    <w:p w14:paraId="6365E543" w14:textId="57191687" w:rsidR="00F10E42" w:rsidRDefault="00F10E42" w:rsidP="003A3E05">
      <w:pPr>
        <w:jc w:val="center"/>
        <w:rPr>
          <w:sz w:val="28"/>
          <w:szCs w:val="28"/>
          <w:lang w:val="uk-UA"/>
        </w:rPr>
      </w:pPr>
    </w:p>
    <w:p w14:paraId="7882150D" w14:textId="77777777" w:rsidR="00F10E42" w:rsidRDefault="00F10E42" w:rsidP="003A3E05">
      <w:pPr>
        <w:jc w:val="center"/>
        <w:rPr>
          <w:sz w:val="28"/>
          <w:szCs w:val="28"/>
          <w:lang w:val="uk-UA"/>
        </w:rPr>
      </w:pPr>
    </w:p>
    <w:p w14:paraId="5F5D0428" w14:textId="0E7564A6" w:rsidR="00282A44" w:rsidRDefault="00282A44" w:rsidP="003A3E05">
      <w:pPr>
        <w:jc w:val="center"/>
        <w:rPr>
          <w:sz w:val="28"/>
          <w:szCs w:val="28"/>
          <w:lang w:val="uk-UA"/>
        </w:rPr>
      </w:pPr>
    </w:p>
    <w:p w14:paraId="48A30048" w14:textId="77777777" w:rsidR="00282A44" w:rsidRDefault="00282A44" w:rsidP="003A3E05">
      <w:pPr>
        <w:jc w:val="center"/>
        <w:rPr>
          <w:sz w:val="28"/>
          <w:szCs w:val="28"/>
          <w:lang w:val="uk-UA"/>
        </w:rPr>
      </w:pPr>
    </w:p>
    <w:p w14:paraId="3172C99F" w14:textId="1BAD9801" w:rsidR="00282A44" w:rsidRDefault="00282A44" w:rsidP="003A3E05">
      <w:pPr>
        <w:jc w:val="center"/>
        <w:rPr>
          <w:sz w:val="28"/>
          <w:szCs w:val="28"/>
          <w:lang w:val="uk-UA"/>
        </w:rPr>
      </w:pPr>
    </w:p>
    <w:p w14:paraId="6DAD1D86" w14:textId="2552A29B" w:rsidR="00282A44" w:rsidRDefault="00282A44" w:rsidP="003A3E05">
      <w:pPr>
        <w:jc w:val="center"/>
        <w:rPr>
          <w:sz w:val="28"/>
          <w:szCs w:val="28"/>
          <w:lang w:val="uk-UA"/>
        </w:rPr>
      </w:pPr>
    </w:p>
    <w:p w14:paraId="7B3A2C2B" w14:textId="77777777" w:rsidR="00282A44" w:rsidRPr="00125137" w:rsidRDefault="00282A44" w:rsidP="00282A44">
      <w:pPr>
        <w:jc w:val="center"/>
        <w:rPr>
          <w:sz w:val="40"/>
          <w:szCs w:val="40"/>
          <w:lang w:val="uk-UA"/>
        </w:rPr>
      </w:pPr>
      <w:proofErr w:type="spellStart"/>
      <w:r w:rsidRPr="00125137">
        <w:rPr>
          <w:sz w:val="40"/>
          <w:szCs w:val="40"/>
          <w:lang w:val="uk-UA"/>
        </w:rPr>
        <w:t>Проєкт</w:t>
      </w:r>
      <w:proofErr w:type="spellEnd"/>
    </w:p>
    <w:p w14:paraId="01BD71B9" w14:textId="77777777" w:rsidR="00282A44" w:rsidRPr="00125137" w:rsidRDefault="00282A44" w:rsidP="00282A44">
      <w:pPr>
        <w:jc w:val="center"/>
        <w:rPr>
          <w:sz w:val="40"/>
          <w:szCs w:val="40"/>
          <w:lang w:val="uk-UA"/>
        </w:rPr>
      </w:pPr>
      <w:r w:rsidRPr="00125137">
        <w:rPr>
          <w:sz w:val="40"/>
          <w:szCs w:val="40"/>
          <w:lang w:val="uk-UA"/>
        </w:rPr>
        <w:t>проведення робіт з вогнезахисного обробляння</w:t>
      </w:r>
    </w:p>
    <w:p w14:paraId="6E34D0C6" w14:textId="004D1F86" w:rsidR="00282A44" w:rsidRDefault="00605386" w:rsidP="00282A44">
      <w:pPr>
        <w:jc w:val="center"/>
        <w:rPr>
          <w:sz w:val="40"/>
          <w:szCs w:val="40"/>
          <w:lang w:val="uk-UA"/>
        </w:rPr>
      </w:pPr>
      <w:r>
        <w:rPr>
          <w:sz w:val="40"/>
          <w:szCs w:val="40"/>
          <w:lang w:val="uk-UA"/>
        </w:rPr>
        <w:t>металевих несучих конструкцій</w:t>
      </w:r>
      <w:r w:rsidR="004C1931">
        <w:rPr>
          <w:sz w:val="40"/>
          <w:szCs w:val="40"/>
          <w:lang w:val="uk-UA"/>
        </w:rPr>
        <w:t xml:space="preserve"> матеріалом «</w:t>
      </w:r>
      <w:proofErr w:type="spellStart"/>
      <w:r w:rsidR="004C1931">
        <w:rPr>
          <w:sz w:val="40"/>
          <w:szCs w:val="40"/>
          <w:lang w:val="uk-UA"/>
        </w:rPr>
        <w:t>Ендотерм</w:t>
      </w:r>
      <w:proofErr w:type="spellEnd"/>
      <w:r w:rsidR="004C1931">
        <w:rPr>
          <w:sz w:val="40"/>
          <w:szCs w:val="40"/>
          <w:lang w:val="uk-UA"/>
        </w:rPr>
        <w:t> </w:t>
      </w:r>
      <w:r w:rsidR="00C03B55">
        <w:rPr>
          <w:sz w:val="40"/>
          <w:szCs w:val="40"/>
          <w:lang w:val="ru-RU"/>
        </w:rPr>
        <w:t>210104</w:t>
      </w:r>
      <w:r w:rsidR="004C1931">
        <w:rPr>
          <w:sz w:val="40"/>
          <w:szCs w:val="40"/>
          <w:lang w:val="uk-UA"/>
        </w:rPr>
        <w:t>»</w:t>
      </w:r>
    </w:p>
    <w:p w14:paraId="01393183" w14:textId="44BB7163" w:rsidR="00605386" w:rsidRDefault="00605386" w:rsidP="00282A44">
      <w:pPr>
        <w:jc w:val="center"/>
        <w:rPr>
          <w:sz w:val="40"/>
          <w:szCs w:val="40"/>
          <w:lang w:val="uk-UA"/>
        </w:rPr>
      </w:pPr>
      <w:r>
        <w:rPr>
          <w:sz w:val="40"/>
          <w:szCs w:val="40"/>
          <w:lang w:val="uk-UA"/>
        </w:rPr>
        <w:t>(назва об’єкту проведення робіт)</w:t>
      </w:r>
    </w:p>
    <w:p w14:paraId="55047327" w14:textId="26C274D0" w:rsidR="00282A44" w:rsidRDefault="00282A44" w:rsidP="00282A44">
      <w:pPr>
        <w:jc w:val="center"/>
        <w:rPr>
          <w:sz w:val="40"/>
          <w:szCs w:val="40"/>
          <w:lang w:val="uk-UA"/>
        </w:rPr>
      </w:pPr>
    </w:p>
    <w:p w14:paraId="0D081AA5" w14:textId="2EF0A051" w:rsidR="00282A44" w:rsidRPr="00F10E42" w:rsidRDefault="00282A44" w:rsidP="00282A44">
      <w:pPr>
        <w:jc w:val="center"/>
        <w:rPr>
          <w:i/>
          <w:iCs/>
          <w:sz w:val="32"/>
          <w:szCs w:val="32"/>
          <w:lang w:val="uk-UA"/>
        </w:rPr>
      </w:pPr>
      <w:r w:rsidRPr="00F10E42">
        <w:rPr>
          <w:i/>
          <w:iCs/>
          <w:sz w:val="32"/>
          <w:szCs w:val="32"/>
          <w:lang w:val="uk-UA"/>
        </w:rPr>
        <w:t>Шифр документу</w:t>
      </w:r>
    </w:p>
    <w:p w14:paraId="6043214F" w14:textId="0A61C465" w:rsidR="00F10E42" w:rsidRDefault="00F10E42" w:rsidP="00282A44">
      <w:pPr>
        <w:jc w:val="center"/>
        <w:rPr>
          <w:i/>
          <w:iCs/>
          <w:sz w:val="28"/>
          <w:szCs w:val="28"/>
          <w:lang w:val="uk-UA"/>
        </w:rPr>
      </w:pPr>
    </w:p>
    <w:p w14:paraId="63B8115C" w14:textId="277ED8E1" w:rsidR="00F10E42" w:rsidRDefault="00F10E42" w:rsidP="00282A44">
      <w:pPr>
        <w:jc w:val="center"/>
        <w:rPr>
          <w:sz w:val="28"/>
          <w:szCs w:val="28"/>
          <w:lang w:val="uk-UA"/>
        </w:rPr>
      </w:pPr>
    </w:p>
    <w:p w14:paraId="4852FD24" w14:textId="32C619E8" w:rsidR="00F10E42" w:rsidRDefault="00F10E42" w:rsidP="00282A44">
      <w:pPr>
        <w:jc w:val="center"/>
        <w:rPr>
          <w:sz w:val="28"/>
          <w:szCs w:val="28"/>
          <w:lang w:val="uk-UA"/>
        </w:rPr>
      </w:pPr>
    </w:p>
    <w:p w14:paraId="74DCAC39" w14:textId="4DBCFF1A" w:rsidR="00F10E42" w:rsidRDefault="00F10E42" w:rsidP="00282A44">
      <w:pPr>
        <w:jc w:val="center"/>
        <w:rPr>
          <w:sz w:val="28"/>
          <w:szCs w:val="28"/>
          <w:lang w:val="uk-UA"/>
        </w:rPr>
      </w:pPr>
    </w:p>
    <w:p w14:paraId="66935612" w14:textId="3D59D146" w:rsidR="00F10E42" w:rsidRDefault="00F10E42" w:rsidP="00282A44">
      <w:pPr>
        <w:jc w:val="center"/>
        <w:rPr>
          <w:sz w:val="28"/>
          <w:szCs w:val="28"/>
          <w:lang w:val="uk-UA"/>
        </w:rPr>
      </w:pPr>
    </w:p>
    <w:p w14:paraId="39BE3103" w14:textId="506B1DF9" w:rsidR="00F10E42" w:rsidRDefault="00F10E42" w:rsidP="00282A44">
      <w:pPr>
        <w:jc w:val="center"/>
        <w:rPr>
          <w:sz w:val="28"/>
          <w:szCs w:val="28"/>
          <w:lang w:val="uk-UA"/>
        </w:rPr>
      </w:pPr>
    </w:p>
    <w:p w14:paraId="3869CA26" w14:textId="4D7CF4D6" w:rsidR="00F10E42" w:rsidRDefault="00F10E42" w:rsidP="00282A44">
      <w:pPr>
        <w:jc w:val="center"/>
        <w:rPr>
          <w:sz w:val="28"/>
          <w:szCs w:val="28"/>
          <w:lang w:val="uk-UA"/>
        </w:rPr>
      </w:pPr>
    </w:p>
    <w:p w14:paraId="27E66F90" w14:textId="4E529DC9" w:rsidR="00F10E42" w:rsidRDefault="00F10E42" w:rsidP="00C8393A">
      <w:pPr>
        <w:rPr>
          <w:sz w:val="28"/>
          <w:szCs w:val="28"/>
          <w:lang w:val="uk-UA"/>
        </w:rPr>
      </w:pPr>
    </w:p>
    <w:p w14:paraId="527C03E1" w14:textId="7AADC319" w:rsidR="00F10E42" w:rsidRDefault="00F10E42" w:rsidP="00282A44">
      <w:pPr>
        <w:jc w:val="center"/>
        <w:rPr>
          <w:sz w:val="28"/>
          <w:szCs w:val="28"/>
          <w:lang w:val="uk-UA"/>
        </w:rPr>
      </w:pPr>
    </w:p>
    <w:p w14:paraId="772299A7" w14:textId="056D9A60" w:rsidR="00F10E42" w:rsidRDefault="00F10E42" w:rsidP="00282A44">
      <w:pPr>
        <w:jc w:val="center"/>
        <w:rPr>
          <w:sz w:val="28"/>
          <w:szCs w:val="28"/>
          <w:lang w:val="uk-UA"/>
        </w:rPr>
      </w:pPr>
    </w:p>
    <w:p w14:paraId="7A7E3938" w14:textId="77777777" w:rsidR="00F10E42" w:rsidRDefault="00F10E42" w:rsidP="004C1931">
      <w:pPr>
        <w:rPr>
          <w:sz w:val="28"/>
          <w:szCs w:val="28"/>
          <w:lang w:val="uk-UA"/>
        </w:rPr>
      </w:pPr>
    </w:p>
    <w:p w14:paraId="252E056D" w14:textId="7192E04A" w:rsidR="00F10E42" w:rsidRDefault="00F10E42" w:rsidP="00282A44">
      <w:pPr>
        <w:jc w:val="center"/>
        <w:rPr>
          <w:sz w:val="28"/>
          <w:szCs w:val="28"/>
          <w:lang w:val="uk-UA"/>
        </w:rPr>
      </w:pPr>
    </w:p>
    <w:p w14:paraId="2AB371D7" w14:textId="412321CB" w:rsidR="00F10E42" w:rsidRDefault="00F10E42" w:rsidP="00F10E42">
      <w:pPr>
        <w:jc w:val="both"/>
        <w:rPr>
          <w:sz w:val="40"/>
          <w:szCs w:val="40"/>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685"/>
      </w:tblGrid>
      <w:tr w:rsidR="00F10E42" w14:paraId="45808407" w14:textId="77777777" w:rsidTr="00F10E42">
        <w:tc>
          <w:tcPr>
            <w:tcW w:w="5949" w:type="dxa"/>
          </w:tcPr>
          <w:p w14:paraId="2C34A4CB" w14:textId="77777777" w:rsidR="00F10E42" w:rsidRDefault="00F10E42" w:rsidP="00F10E42">
            <w:pPr>
              <w:jc w:val="both"/>
              <w:rPr>
                <w:sz w:val="32"/>
                <w:szCs w:val="32"/>
                <w:lang w:val="uk-UA"/>
              </w:rPr>
            </w:pPr>
            <w:r w:rsidRPr="00F10E42">
              <w:rPr>
                <w:sz w:val="32"/>
                <w:szCs w:val="32"/>
                <w:lang w:val="uk-UA"/>
              </w:rPr>
              <w:t>Директор організації-розробника ППР</w:t>
            </w:r>
          </w:p>
          <w:p w14:paraId="7296C828" w14:textId="0DDB2C06" w:rsidR="00F10E42" w:rsidRPr="00F10E42" w:rsidRDefault="00F10E42" w:rsidP="00F10E42">
            <w:pPr>
              <w:jc w:val="both"/>
              <w:rPr>
                <w:sz w:val="32"/>
                <w:szCs w:val="32"/>
                <w:lang w:val="uk-UA"/>
              </w:rPr>
            </w:pPr>
          </w:p>
        </w:tc>
        <w:tc>
          <w:tcPr>
            <w:tcW w:w="3685" w:type="dxa"/>
          </w:tcPr>
          <w:p w14:paraId="1D89AB62" w14:textId="791AAD41" w:rsidR="00F10E42" w:rsidRPr="00F10E42" w:rsidRDefault="00F10E42" w:rsidP="00F10E42">
            <w:pPr>
              <w:jc w:val="right"/>
              <w:rPr>
                <w:i/>
                <w:iCs/>
                <w:sz w:val="32"/>
                <w:szCs w:val="32"/>
                <w:lang w:val="uk-UA"/>
              </w:rPr>
            </w:pPr>
            <w:r w:rsidRPr="00F10E42">
              <w:rPr>
                <w:i/>
                <w:iCs/>
                <w:sz w:val="32"/>
                <w:szCs w:val="32"/>
                <w:lang w:val="uk-UA"/>
              </w:rPr>
              <w:t>ПІБ</w:t>
            </w:r>
          </w:p>
        </w:tc>
      </w:tr>
      <w:tr w:rsidR="00F10E42" w14:paraId="138B8B57" w14:textId="77777777" w:rsidTr="00F10E42">
        <w:tc>
          <w:tcPr>
            <w:tcW w:w="5949" w:type="dxa"/>
          </w:tcPr>
          <w:p w14:paraId="6E55C793" w14:textId="695F46ED" w:rsidR="00F10E42" w:rsidRPr="00F10E42" w:rsidRDefault="00F10E42" w:rsidP="00F10E42">
            <w:pPr>
              <w:jc w:val="both"/>
              <w:rPr>
                <w:sz w:val="32"/>
                <w:szCs w:val="32"/>
                <w:lang w:val="uk-UA"/>
              </w:rPr>
            </w:pPr>
            <w:r w:rsidRPr="00F10E42">
              <w:rPr>
                <w:sz w:val="32"/>
                <w:szCs w:val="32"/>
                <w:lang w:val="uk-UA"/>
              </w:rPr>
              <w:t>Інженер-</w:t>
            </w:r>
            <w:proofErr w:type="spellStart"/>
            <w:r w:rsidRPr="00F10E42">
              <w:rPr>
                <w:sz w:val="32"/>
                <w:szCs w:val="32"/>
                <w:lang w:val="uk-UA"/>
              </w:rPr>
              <w:t>проєктувальник</w:t>
            </w:r>
            <w:proofErr w:type="spellEnd"/>
            <w:r w:rsidRPr="00F10E42">
              <w:rPr>
                <w:sz w:val="32"/>
                <w:szCs w:val="32"/>
                <w:lang w:val="uk-UA"/>
              </w:rPr>
              <w:t>, відповідальний за дотримання вимог пожежної безпеки об’єкту будівництва</w:t>
            </w:r>
          </w:p>
        </w:tc>
        <w:tc>
          <w:tcPr>
            <w:tcW w:w="3685" w:type="dxa"/>
          </w:tcPr>
          <w:p w14:paraId="6BD633BB" w14:textId="6F2D1D70" w:rsidR="00F10E42" w:rsidRPr="00F10E42" w:rsidRDefault="00F10E42" w:rsidP="00F10E42">
            <w:pPr>
              <w:jc w:val="right"/>
              <w:rPr>
                <w:i/>
                <w:iCs/>
                <w:sz w:val="32"/>
                <w:szCs w:val="32"/>
                <w:lang w:val="uk-UA"/>
              </w:rPr>
            </w:pPr>
            <w:r w:rsidRPr="00F10E42">
              <w:rPr>
                <w:i/>
                <w:iCs/>
                <w:sz w:val="32"/>
                <w:szCs w:val="32"/>
                <w:lang w:val="uk-UA"/>
              </w:rPr>
              <w:t>ПІБ</w:t>
            </w:r>
          </w:p>
        </w:tc>
      </w:tr>
    </w:tbl>
    <w:p w14:paraId="7BD436AB" w14:textId="57661FC4" w:rsidR="00F10E42" w:rsidRDefault="00F10E42" w:rsidP="00F10E42">
      <w:pPr>
        <w:jc w:val="both"/>
        <w:rPr>
          <w:sz w:val="40"/>
          <w:szCs w:val="40"/>
          <w:lang w:val="uk-UA"/>
        </w:rPr>
      </w:pPr>
    </w:p>
    <w:p w14:paraId="47492864" w14:textId="77777777" w:rsidR="00C8393A" w:rsidRDefault="00C8393A" w:rsidP="00C8393A">
      <w:pPr>
        <w:rPr>
          <w:sz w:val="40"/>
          <w:szCs w:val="40"/>
          <w:lang w:val="uk-UA"/>
        </w:rPr>
      </w:pPr>
    </w:p>
    <w:p w14:paraId="392BD83E" w14:textId="7AEB599F" w:rsidR="00605386" w:rsidRPr="00605386" w:rsidRDefault="00605386" w:rsidP="00C8393A">
      <w:pPr>
        <w:jc w:val="center"/>
        <w:rPr>
          <w:i/>
          <w:iCs/>
          <w:color w:val="FF0000"/>
          <w:sz w:val="28"/>
          <w:szCs w:val="28"/>
          <w:lang w:val="uk-UA"/>
        </w:rPr>
      </w:pPr>
      <w:proofErr w:type="spellStart"/>
      <w:r w:rsidRPr="00605386">
        <w:rPr>
          <w:i/>
          <w:iCs/>
          <w:color w:val="FF0000"/>
          <w:sz w:val="28"/>
          <w:szCs w:val="28"/>
          <w:lang w:val="uk-UA"/>
        </w:rPr>
        <w:t>м.Київ</w:t>
      </w:r>
      <w:proofErr w:type="spellEnd"/>
      <w:r w:rsidRPr="00605386">
        <w:rPr>
          <w:i/>
          <w:iCs/>
          <w:color w:val="FF0000"/>
          <w:sz w:val="28"/>
          <w:szCs w:val="28"/>
          <w:lang w:val="uk-UA"/>
        </w:rPr>
        <w:t>, 2022</w:t>
      </w:r>
    </w:p>
    <w:p w14:paraId="3135CB96" w14:textId="65F9BF46" w:rsidR="00F10E42" w:rsidRPr="00EB40B7" w:rsidRDefault="000A683B" w:rsidP="00C8393A">
      <w:pPr>
        <w:jc w:val="center"/>
        <w:rPr>
          <w:b/>
          <w:bCs/>
          <w:sz w:val="28"/>
          <w:szCs w:val="28"/>
          <w:lang w:val="uk-UA"/>
        </w:rPr>
      </w:pPr>
      <w:r w:rsidRPr="00EB40B7">
        <w:rPr>
          <w:b/>
          <w:bCs/>
          <w:sz w:val="28"/>
          <w:szCs w:val="28"/>
          <w:lang w:val="uk-UA"/>
        </w:rPr>
        <w:lastRenderedPageBreak/>
        <w:t>Зміст</w:t>
      </w:r>
    </w:p>
    <w:p w14:paraId="5FC04AD4" w14:textId="6F0381FA" w:rsidR="000A683B" w:rsidRPr="00FF3DB7" w:rsidRDefault="000A683B" w:rsidP="000A683B">
      <w:pPr>
        <w:jc w:val="center"/>
        <w:rPr>
          <w:sz w:val="28"/>
          <w:szCs w:val="28"/>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985"/>
      </w:tblGrid>
      <w:tr w:rsidR="000A683B" w:rsidRPr="00FF3DB7" w14:paraId="63386C59" w14:textId="77777777" w:rsidTr="005C67BB">
        <w:tc>
          <w:tcPr>
            <w:tcW w:w="8926" w:type="dxa"/>
          </w:tcPr>
          <w:p w14:paraId="3EAB033C" w14:textId="72427FCD" w:rsidR="000A683B" w:rsidRPr="00FF3DB7" w:rsidRDefault="00C8393A" w:rsidP="000A683B">
            <w:pPr>
              <w:jc w:val="both"/>
              <w:rPr>
                <w:sz w:val="28"/>
                <w:szCs w:val="28"/>
                <w:lang w:val="uk-UA"/>
              </w:rPr>
            </w:pPr>
            <w:r w:rsidRPr="00FF3DB7">
              <w:rPr>
                <w:sz w:val="28"/>
                <w:szCs w:val="28"/>
                <w:lang w:val="uk-UA"/>
              </w:rPr>
              <w:t>Нормативні посилання</w:t>
            </w:r>
          </w:p>
        </w:tc>
        <w:tc>
          <w:tcPr>
            <w:tcW w:w="985" w:type="dxa"/>
          </w:tcPr>
          <w:p w14:paraId="41A7F395" w14:textId="0021D173" w:rsidR="000A683B" w:rsidRPr="009C1946" w:rsidRDefault="001E18F9" w:rsidP="000A683B">
            <w:pPr>
              <w:jc w:val="both"/>
              <w:rPr>
                <w:i/>
                <w:iCs/>
                <w:color w:val="FF0000"/>
                <w:sz w:val="28"/>
                <w:szCs w:val="28"/>
                <w:lang w:val="uk-UA"/>
              </w:rPr>
            </w:pPr>
            <w:r w:rsidRPr="009C1946">
              <w:rPr>
                <w:i/>
                <w:iCs/>
                <w:color w:val="FF0000"/>
                <w:sz w:val="28"/>
                <w:szCs w:val="28"/>
                <w:lang w:val="uk-UA"/>
              </w:rPr>
              <w:t>-</w:t>
            </w:r>
            <w:proofErr w:type="spellStart"/>
            <w:r w:rsidRPr="009C1946">
              <w:rPr>
                <w:i/>
                <w:iCs/>
                <w:color w:val="FF0000"/>
                <w:sz w:val="28"/>
                <w:szCs w:val="28"/>
                <w:lang w:val="uk-UA"/>
              </w:rPr>
              <w:t>стр</w:t>
            </w:r>
            <w:proofErr w:type="spellEnd"/>
            <w:r w:rsidRPr="009C1946">
              <w:rPr>
                <w:i/>
                <w:iCs/>
                <w:color w:val="FF0000"/>
                <w:sz w:val="28"/>
                <w:szCs w:val="28"/>
                <w:lang w:val="uk-UA"/>
              </w:rPr>
              <w:t>-</w:t>
            </w:r>
          </w:p>
        </w:tc>
      </w:tr>
      <w:tr w:rsidR="00FF3DB7" w:rsidRPr="00FF3DB7" w14:paraId="438B14B8" w14:textId="77777777" w:rsidTr="005C67BB">
        <w:tc>
          <w:tcPr>
            <w:tcW w:w="8926" w:type="dxa"/>
          </w:tcPr>
          <w:p w14:paraId="301BE8F3" w14:textId="225F4C27" w:rsidR="00FF3DB7" w:rsidRPr="00FF3DB7" w:rsidRDefault="00FF3DB7" w:rsidP="00FF3DB7">
            <w:pPr>
              <w:pStyle w:val="a5"/>
              <w:numPr>
                <w:ilvl w:val="0"/>
                <w:numId w:val="1"/>
              </w:numPr>
              <w:jc w:val="both"/>
              <w:rPr>
                <w:rFonts w:ascii="Times New Roman" w:hAnsi="Times New Roman" w:cs="Times New Roman"/>
                <w:sz w:val="28"/>
                <w:szCs w:val="28"/>
                <w:lang w:val="uk-UA"/>
              </w:rPr>
            </w:pPr>
            <w:r w:rsidRPr="00FF3DB7">
              <w:rPr>
                <w:rFonts w:ascii="Times New Roman" w:hAnsi="Times New Roman" w:cs="Times New Roman"/>
                <w:sz w:val="28"/>
                <w:szCs w:val="28"/>
                <w:lang w:val="uk-UA"/>
              </w:rPr>
              <w:t xml:space="preserve">Технічне завдання на розробку </w:t>
            </w:r>
            <w:proofErr w:type="spellStart"/>
            <w:r w:rsidRPr="00FF3DB7">
              <w:rPr>
                <w:rFonts w:ascii="Times New Roman" w:hAnsi="Times New Roman" w:cs="Times New Roman"/>
                <w:sz w:val="28"/>
                <w:szCs w:val="28"/>
                <w:lang w:val="uk-UA"/>
              </w:rPr>
              <w:t>Проєкту</w:t>
            </w:r>
            <w:proofErr w:type="spellEnd"/>
            <w:r w:rsidRPr="00FF3DB7">
              <w:rPr>
                <w:rFonts w:ascii="Times New Roman" w:hAnsi="Times New Roman" w:cs="Times New Roman"/>
                <w:sz w:val="28"/>
                <w:szCs w:val="28"/>
                <w:lang w:val="uk-UA"/>
              </w:rPr>
              <w:t xml:space="preserve"> проведення робіт з вогнезахисного обробляння</w:t>
            </w:r>
          </w:p>
        </w:tc>
        <w:tc>
          <w:tcPr>
            <w:tcW w:w="985" w:type="dxa"/>
          </w:tcPr>
          <w:p w14:paraId="39C48766" w14:textId="43A49301" w:rsidR="00FF3DB7" w:rsidRPr="009C1946" w:rsidRDefault="001E18F9" w:rsidP="000A683B">
            <w:pPr>
              <w:jc w:val="both"/>
              <w:rPr>
                <w:color w:val="FF0000"/>
                <w:sz w:val="28"/>
                <w:szCs w:val="28"/>
                <w:lang w:val="uk-UA"/>
              </w:rPr>
            </w:pPr>
            <w:r w:rsidRPr="009C1946">
              <w:rPr>
                <w:i/>
                <w:iCs/>
                <w:color w:val="FF0000"/>
                <w:sz w:val="28"/>
                <w:szCs w:val="28"/>
                <w:lang w:val="uk-UA"/>
              </w:rPr>
              <w:t>-</w:t>
            </w:r>
            <w:proofErr w:type="spellStart"/>
            <w:r w:rsidRPr="009C1946">
              <w:rPr>
                <w:i/>
                <w:iCs/>
                <w:color w:val="FF0000"/>
                <w:sz w:val="28"/>
                <w:szCs w:val="28"/>
                <w:lang w:val="uk-UA"/>
              </w:rPr>
              <w:t>стр</w:t>
            </w:r>
            <w:proofErr w:type="spellEnd"/>
            <w:r w:rsidRPr="009C1946">
              <w:rPr>
                <w:i/>
                <w:iCs/>
                <w:color w:val="FF0000"/>
                <w:sz w:val="28"/>
                <w:szCs w:val="28"/>
                <w:lang w:val="uk-UA"/>
              </w:rPr>
              <w:t>-</w:t>
            </w:r>
          </w:p>
        </w:tc>
      </w:tr>
      <w:tr w:rsidR="00FF3DB7" w:rsidRPr="00FF3DB7" w14:paraId="334259A9" w14:textId="77777777" w:rsidTr="005C67BB">
        <w:tc>
          <w:tcPr>
            <w:tcW w:w="8926" w:type="dxa"/>
          </w:tcPr>
          <w:p w14:paraId="54E0243D" w14:textId="1A48C1FE" w:rsidR="00FF3DB7" w:rsidRPr="00FF3DB7" w:rsidRDefault="00FF3DB7" w:rsidP="00FF3DB7">
            <w:pPr>
              <w:pStyle w:val="a5"/>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Пояснювальна записка</w:t>
            </w:r>
          </w:p>
        </w:tc>
        <w:tc>
          <w:tcPr>
            <w:tcW w:w="985" w:type="dxa"/>
          </w:tcPr>
          <w:p w14:paraId="35DB25B5" w14:textId="1BA85D3D" w:rsidR="00FF3DB7" w:rsidRPr="009C1946" w:rsidRDefault="001E18F9" w:rsidP="000A683B">
            <w:pPr>
              <w:jc w:val="both"/>
              <w:rPr>
                <w:color w:val="FF0000"/>
                <w:sz w:val="28"/>
                <w:szCs w:val="28"/>
                <w:lang w:val="uk-UA"/>
              </w:rPr>
            </w:pPr>
            <w:r w:rsidRPr="009C1946">
              <w:rPr>
                <w:i/>
                <w:iCs/>
                <w:color w:val="FF0000"/>
                <w:sz w:val="28"/>
                <w:szCs w:val="28"/>
                <w:lang w:val="uk-UA"/>
              </w:rPr>
              <w:t>-</w:t>
            </w:r>
            <w:proofErr w:type="spellStart"/>
            <w:r w:rsidRPr="009C1946">
              <w:rPr>
                <w:i/>
                <w:iCs/>
                <w:color w:val="FF0000"/>
                <w:sz w:val="28"/>
                <w:szCs w:val="28"/>
                <w:lang w:val="uk-UA"/>
              </w:rPr>
              <w:t>стр</w:t>
            </w:r>
            <w:proofErr w:type="spellEnd"/>
            <w:r w:rsidRPr="009C1946">
              <w:rPr>
                <w:i/>
                <w:iCs/>
                <w:color w:val="FF0000"/>
                <w:sz w:val="28"/>
                <w:szCs w:val="28"/>
                <w:lang w:val="uk-UA"/>
              </w:rPr>
              <w:t>-</w:t>
            </w:r>
          </w:p>
        </w:tc>
      </w:tr>
      <w:tr w:rsidR="00FF3DB7" w:rsidRPr="00FF3DB7" w14:paraId="3EF6079D" w14:textId="77777777" w:rsidTr="005C67BB">
        <w:tc>
          <w:tcPr>
            <w:tcW w:w="8926" w:type="dxa"/>
          </w:tcPr>
          <w:p w14:paraId="33C13412" w14:textId="15F759FA" w:rsidR="00FF3DB7" w:rsidRDefault="00FF3DB7" w:rsidP="00FF3DB7">
            <w:pPr>
              <w:pStyle w:val="a5"/>
              <w:numPr>
                <w:ilvl w:val="1"/>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Загальні положення</w:t>
            </w:r>
          </w:p>
          <w:p w14:paraId="3EAA5081" w14:textId="133A2A54" w:rsidR="00FF3DB7" w:rsidRDefault="00831185" w:rsidP="00FF3DB7">
            <w:pPr>
              <w:pStyle w:val="a5"/>
              <w:numPr>
                <w:ilvl w:val="1"/>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Технічні характеристики</w:t>
            </w:r>
            <w:r w:rsidR="00FF3DB7">
              <w:rPr>
                <w:rFonts w:ascii="Times New Roman" w:hAnsi="Times New Roman" w:cs="Times New Roman"/>
                <w:sz w:val="28"/>
                <w:szCs w:val="28"/>
                <w:lang w:val="uk-UA"/>
              </w:rPr>
              <w:t xml:space="preserve"> вогнезахисного матеріалу «</w:t>
            </w:r>
            <w:proofErr w:type="spellStart"/>
            <w:r w:rsidR="00FF3DB7">
              <w:rPr>
                <w:rFonts w:ascii="Times New Roman" w:hAnsi="Times New Roman" w:cs="Times New Roman"/>
                <w:sz w:val="28"/>
                <w:szCs w:val="28"/>
                <w:lang w:val="uk-UA"/>
              </w:rPr>
              <w:t>Ендотерм</w:t>
            </w:r>
            <w:proofErr w:type="spellEnd"/>
            <w:r w:rsidR="00FF3DB7">
              <w:rPr>
                <w:rFonts w:ascii="Times New Roman" w:hAnsi="Times New Roman" w:cs="Times New Roman"/>
                <w:sz w:val="28"/>
                <w:szCs w:val="28"/>
                <w:lang w:val="uk-UA"/>
              </w:rPr>
              <w:t xml:space="preserve"> </w:t>
            </w:r>
            <w:r w:rsidR="00C03B55">
              <w:rPr>
                <w:rFonts w:ascii="Times New Roman" w:hAnsi="Times New Roman" w:cs="Times New Roman"/>
                <w:sz w:val="28"/>
                <w:szCs w:val="28"/>
                <w:lang w:val="ru-RU"/>
              </w:rPr>
              <w:t>210104</w:t>
            </w:r>
            <w:r w:rsidR="00FF3DB7">
              <w:rPr>
                <w:rFonts w:ascii="Times New Roman" w:hAnsi="Times New Roman" w:cs="Times New Roman"/>
                <w:sz w:val="28"/>
                <w:szCs w:val="28"/>
                <w:lang w:val="uk-UA"/>
              </w:rPr>
              <w:t>»</w:t>
            </w:r>
          </w:p>
          <w:p w14:paraId="530E4AC5" w14:textId="5A678B17" w:rsidR="009A50D0" w:rsidRPr="008975B9" w:rsidRDefault="005B6E9D" w:rsidP="008975B9">
            <w:pPr>
              <w:pStyle w:val="a5"/>
              <w:numPr>
                <w:ilvl w:val="1"/>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Вогнезахисні х</w:t>
            </w:r>
            <w:r w:rsidR="00FF3DB7">
              <w:rPr>
                <w:rFonts w:ascii="Times New Roman" w:hAnsi="Times New Roman" w:cs="Times New Roman"/>
                <w:sz w:val="28"/>
                <w:szCs w:val="28"/>
                <w:lang w:val="uk-UA"/>
              </w:rPr>
              <w:t>арактеристики матеріалу «</w:t>
            </w:r>
            <w:proofErr w:type="spellStart"/>
            <w:r w:rsidR="00FF3DB7">
              <w:rPr>
                <w:rFonts w:ascii="Times New Roman" w:hAnsi="Times New Roman" w:cs="Times New Roman"/>
                <w:sz w:val="28"/>
                <w:szCs w:val="28"/>
                <w:lang w:val="uk-UA"/>
              </w:rPr>
              <w:t>Ендотерм</w:t>
            </w:r>
            <w:proofErr w:type="spellEnd"/>
            <w:r w:rsidR="00FF3DB7">
              <w:rPr>
                <w:rFonts w:ascii="Times New Roman" w:hAnsi="Times New Roman" w:cs="Times New Roman"/>
                <w:sz w:val="28"/>
                <w:szCs w:val="28"/>
                <w:lang w:val="uk-UA"/>
              </w:rPr>
              <w:t xml:space="preserve"> </w:t>
            </w:r>
            <w:r w:rsidR="00C03B55">
              <w:rPr>
                <w:rFonts w:ascii="Times New Roman" w:hAnsi="Times New Roman" w:cs="Times New Roman"/>
                <w:sz w:val="28"/>
                <w:szCs w:val="28"/>
                <w:lang w:val="ru-RU"/>
              </w:rPr>
              <w:t>210104</w:t>
            </w:r>
            <w:r w:rsidR="00FF3DB7">
              <w:rPr>
                <w:rFonts w:ascii="Times New Roman" w:hAnsi="Times New Roman" w:cs="Times New Roman"/>
                <w:sz w:val="28"/>
                <w:szCs w:val="28"/>
                <w:lang w:val="uk-UA"/>
              </w:rPr>
              <w:t>»</w:t>
            </w:r>
          </w:p>
        </w:tc>
        <w:tc>
          <w:tcPr>
            <w:tcW w:w="985" w:type="dxa"/>
          </w:tcPr>
          <w:p w14:paraId="3A4E34A6" w14:textId="77777777" w:rsidR="00FF3DB7" w:rsidRPr="009C1946" w:rsidRDefault="001E18F9" w:rsidP="000A683B">
            <w:pPr>
              <w:jc w:val="both"/>
              <w:rPr>
                <w:i/>
                <w:iCs/>
                <w:color w:val="FF0000"/>
                <w:sz w:val="28"/>
                <w:szCs w:val="28"/>
                <w:lang w:val="uk-UA"/>
              </w:rPr>
            </w:pPr>
            <w:r w:rsidRPr="009C1946">
              <w:rPr>
                <w:i/>
                <w:iCs/>
                <w:color w:val="FF0000"/>
                <w:sz w:val="28"/>
                <w:szCs w:val="28"/>
                <w:lang w:val="uk-UA"/>
              </w:rPr>
              <w:t>-</w:t>
            </w:r>
            <w:proofErr w:type="spellStart"/>
            <w:r w:rsidRPr="009C1946">
              <w:rPr>
                <w:i/>
                <w:iCs/>
                <w:color w:val="FF0000"/>
                <w:sz w:val="28"/>
                <w:szCs w:val="28"/>
                <w:lang w:val="uk-UA"/>
              </w:rPr>
              <w:t>стр</w:t>
            </w:r>
            <w:proofErr w:type="spellEnd"/>
            <w:r w:rsidRPr="009C1946">
              <w:rPr>
                <w:i/>
                <w:iCs/>
                <w:color w:val="FF0000"/>
                <w:sz w:val="28"/>
                <w:szCs w:val="28"/>
                <w:lang w:val="uk-UA"/>
              </w:rPr>
              <w:t>-</w:t>
            </w:r>
          </w:p>
          <w:p w14:paraId="6044ED96" w14:textId="77777777" w:rsidR="001E18F9" w:rsidRPr="009C1946" w:rsidRDefault="001E18F9" w:rsidP="000A683B">
            <w:pPr>
              <w:jc w:val="both"/>
              <w:rPr>
                <w:i/>
                <w:iCs/>
                <w:color w:val="FF0000"/>
                <w:sz w:val="28"/>
                <w:szCs w:val="28"/>
                <w:lang w:val="uk-UA"/>
              </w:rPr>
            </w:pPr>
          </w:p>
          <w:p w14:paraId="6ED82903" w14:textId="77777777" w:rsidR="001E18F9" w:rsidRPr="009C1946" w:rsidRDefault="001E18F9" w:rsidP="000A683B">
            <w:pPr>
              <w:jc w:val="both"/>
              <w:rPr>
                <w:i/>
                <w:iCs/>
                <w:color w:val="FF0000"/>
                <w:sz w:val="28"/>
                <w:szCs w:val="28"/>
                <w:lang w:val="uk-UA"/>
              </w:rPr>
            </w:pPr>
            <w:r w:rsidRPr="009C1946">
              <w:rPr>
                <w:i/>
                <w:iCs/>
                <w:color w:val="FF0000"/>
                <w:sz w:val="28"/>
                <w:szCs w:val="28"/>
                <w:lang w:val="uk-UA"/>
              </w:rPr>
              <w:t>-</w:t>
            </w:r>
            <w:proofErr w:type="spellStart"/>
            <w:r w:rsidRPr="009C1946">
              <w:rPr>
                <w:i/>
                <w:iCs/>
                <w:color w:val="FF0000"/>
                <w:sz w:val="28"/>
                <w:szCs w:val="28"/>
                <w:lang w:val="uk-UA"/>
              </w:rPr>
              <w:t>стр</w:t>
            </w:r>
            <w:proofErr w:type="spellEnd"/>
            <w:r w:rsidRPr="009C1946">
              <w:rPr>
                <w:i/>
                <w:iCs/>
                <w:color w:val="FF0000"/>
                <w:sz w:val="28"/>
                <w:szCs w:val="28"/>
                <w:lang w:val="uk-UA"/>
              </w:rPr>
              <w:t>-</w:t>
            </w:r>
          </w:p>
          <w:p w14:paraId="6657521D" w14:textId="39E14FE5" w:rsidR="001E18F9" w:rsidRPr="008975B9" w:rsidRDefault="008975B9" w:rsidP="000A683B">
            <w:pPr>
              <w:jc w:val="both"/>
              <w:rPr>
                <w:i/>
                <w:iCs/>
                <w:color w:val="FF0000"/>
                <w:sz w:val="28"/>
                <w:szCs w:val="28"/>
                <w:lang w:val="uk-UA"/>
              </w:rPr>
            </w:pPr>
            <w:r w:rsidRPr="009C1946">
              <w:rPr>
                <w:i/>
                <w:iCs/>
                <w:color w:val="FF0000"/>
                <w:sz w:val="28"/>
                <w:szCs w:val="28"/>
                <w:lang w:val="uk-UA"/>
              </w:rPr>
              <w:t>-</w:t>
            </w:r>
            <w:proofErr w:type="spellStart"/>
            <w:r w:rsidRPr="009C1946">
              <w:rPr>
                <w:i/>
                <w:iCs/>
                <w:color w:val="FF0000"/>
                <w:sz w:val="28"/>
                <w:szCs w:val="28"/>
                <w:lang w:val="uk-UA"/>
              </w:rPr>
              <w:t>стр</w:t>
            </w:r>
            <w:proofErr w:type="spellEnd"/>
            <w:r w:rsidRPr="009C1946">
              <w:rPr>
                <w:i/>
                <w:iCs/>
                <w:color w:val="FF0000"/>
                <w:sz w:val="28"/>
                <w:szCs w:val="28"/>
                <w:lang w:val="uk-UA"/>
              </w:rPr>
              <w:t>-</w:t>
            </w:r>
          </w:p>
        </w:tc>
      </w:tr>
      <w:tr w:rsidR="00E46341" w:rsidRPr="00FF3DB7" w14:paraId="79A554D8" w14:textId="77777777" w:rsidTr="005C67BB">
        <w:tc>
          <w:tcPr>
            <w:tcW w:w="8926" w:type="dxa"/>
          </w:tcPr>
          <w:p w14:paraId="515EB4E9" w14:textId="77777777" w:rsidR="008975B9" w:rsidRDefault="008975B9" w:rsidP="008975B9">
            <w:pPr>
              <w:pStyle w:val="a5"/>
              <w:numPr>
                <w:ilvl w:val="0"/>
                <w:numId w:val="1"/>
              </w:numPr>
              <w:jc w:val="both"/>
              <w:rPr>
                <w:rFonts w:ascii="Times New Roman" w:hAnsi="Times New Roman" w:cs="Times New Roman"/>
                <w:sz w:val="28"/>
                <w:szCs w:val="28"/>
                <w:lang w:val="uk-UA"/>
              </w:rPr>
            </w:pPr>
            <w:r w:rsidRPr="00B9177E">
              <w:rPr>
                <w:rFonts w:ascii="Times New Roman" w:hAnsi="Times New Roman" w:cs="Times New Roman"/>
                <w:sz w:val="28"/>
                <w:szCs w:val="28"/>
                <w:lang w:val="uk-UA"/>
              </w:rPr>
              <w:t>Розрахункова частина</w:t>
            </w:r>
          </w:p>
          <w:p w14:paraId="394F2231" w14:textId="44C1423A" w:rsidR="008975B9" w:rsidRDefault="008975B9" w:rsidP="008975B9">
            <w:pPr>
              <w:pStyle w:val="a5"/>
              <w:numPr>
                <w:ilvl w:val="1"/>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Норми витрати матеріал</w:t>
            </w:r>
            <w:r w:rsidR="003F79D2">
              <w:rPr>
                <w:rFonts w:ascii="Times New Roman" w:hAnsi="Times New Roman" w:cs="Times New Roman"/>
                <w:sz w:val="28"/>
                <w:szCs w:val="28"/>
                <w:lang w:val="uk-UA"/>
              </w:rPr>
              <w:t>ів</w:t>
            </w:r>
          </w:p>
          <w:p w14:paraId="2BDF7995" w14:textId="138DF6B6" w:rsidR="008975B9" w:rsidRDefault="008975B9" w:rsidP="008975B9">
            <w:pPr>
              <w:pStyle w:val="a5"/>
              <w:numPr>
                <w:ilvl w:val="1"/>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Креслення об’єкту вогнезахисту</w:t>
            </w:r>
          </w:p>
          <w:p w14:paraId="7ED1F400" w14:textId="52E5D358" w:rsidR="00E46341" w:rsidRPr="008975B9" w:rsidRDefault="008975B9" w:rsidP="00B9177E">
            <w:pPr>
              <w:pStyle w:val="a5"/>
              <w:numPr>
                <w:ilvl w:val="1"/>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Розрахунок витрати матеріалів</w:t>
            </w:r>
          </w:p>
        </w:tc>
        <w:tc>
          <w:tcPr>
            <w:tcW w:w="985" w:type="dxa"/>
          </w:tcPr>
          <w:p w14:paraId="01408626" w14:textId="77777777" w:rsidR="00E46341" w:rsidRDefault="001E18F9" w:rsidP="000A683B">
            <w:pPr>
              <w:jc w:val="both"/>
              <w:rPr>
                <w:i/>
                <w:iCs/>
                <w:color w:val="FF0000"/>
                <w:sz w:val="28"/>
                <w:szCs w:val="28"/>
                <w:lang w:val="uk-UA"/>
              </w:rPr>
            </w:pPr>
            <w:r w:rsidRPr="009C1946">
              <w:rPr>
                <w:i/>
                <w:iCs/>
                <w:color w:val="FF0000"/>
                <w:sz w:val="28"/>
                <w:szCs w:val="28"/>
                <w:lang w:val="uk-UA"/>
              </w:rPr>
              <w:t>-</w:t>
            </w:r>
            <w:proofErr w:type="spellStart"/>
            <w:r w:rsidRPr="009C1946">
              <w:rPr>
                <w:i/>
                <w:iCs/>
                <w:color w:val="FF0000"/>
                <w:sz w:val="28"/>
                <w:szCs w:val="28"/>
                <w:lang w:val="uk-UA"/>
              </w:rPr>
              <w:t>стр</w:t>
            </w:r>
            <w:proofErr w:type="spellEnd"/>
            <w:r w:rsidRPr="009C1946">
              <w:rPr>
                <w:i/>
                <w:iCs/>
                <w:color w:val="FF0000"/>
                <w:sz w:val="28"/>
                <w:szCs w:val="28"/>
                <w:lang w:val="uk-UA"/>
              </w:rPr>
              <w:t>-</w:t>
            </w:r>
          </w:p>
          <w:p w14:paraId="2D361278" w14:textId="77777777" w:rsidR="008975B9" w:rsidRDefault="008975B9" w:rsidP="000A683B">
            <w:pPr>
              <w:jc w:val="both"/>
              <w:rPr>
                <w:i/>
                <w:iCs/>
                <w:color w:val="FF0000"/>
                <w:sz w:val="28"/>
                <w:szCs w:val="28"/>
                <w:lang w:val="uk-UA"/>
              </w:rPr>
            </w:pPr>
            <w:r w:rsidRPr="009C1946">
              <w:rPr>
                <w:i/>
                <w:iCs/>
                <w:color w:val="FF0000"/>
                <w:sz w:val="28"/>
                <w:szCs w:val="28"/>
                <w:lang w:val="uk-UA"/>
              </w:rPr>
              <w:t>-</w:t>
            </w:r>
            <w:proofErr w:type="spellStart"/>
            <w:r w:rsidRPr="009C1946">
              <w:rPr>
                <w:i/>
                <w:iCs/>
                <w:color w:val="FF0000"/>
                <w:sz w:val="28"/>
                <w:szCs w:val="28"/>
                <w:lang w:val="uk-UA"/>
              </w:rPr>
              <w:t>стр</w:t>
            </w:r>
            <w:proofErr w:type="spellEnd"/>
            <w:r w:rsidRPr="009C1946">
              <w:rPr>
                <w:i/>
                <w:iCs/>
                <w:color w:val="FF0000"/>
                <w:sz w:val="28"/>
                <w:szCs w:val="28"/>
                <w:lang w:val="uk-UA"/>
              </w:rPr>
              <w:t>-</w:t>
            </w:r>
          </w:p>
          <w:p w14:paraId="324F4C58" w14:textId="77777777" w:rsidR="008975B9" w:rsidRDefault="008975B9" w:rsidP="000A683B">
            <w:pPr>
              <w:jc w:val="both"/>
              <w:rPr>
                <w:i/>
                <w:iCs/>
                <w:color w:val="FF0000"/>
                <w:sz w:val="28"/>
                <w:szCs w:val="28"/>
                <w:lang w:val="uk-UA"/>
              </w:rPr>
            </w:pPr>
            <w:r w:rsidRPr="009C1946">
              <w:rPr>
                <w:i/>
                <w:iCs/>
                <w:color w:val="FF0000"/>
                <w:sz w:val="28"/>
                <w:szCs w:val="28"/>
                <w:lang w:val="uk-UA"/>
              </w:rPr>
              <w:t>-</w:t>
            </w:r>
            <w:proofErr w:type="spellStart"/>
            <w:r w:rsidRPr="009C1946">
              <w:rPr>
                <w:i/>
                <w:iCs/>
                <w:color w:val="FF0000"/>
                <w:sz w:val="28"/>
                <w:szCs w:val="28"/>
                <w:lang w:val="uk-UA"/>
              </w:rPr>
              <w:t>стр</w:t>
            </w:r>
            <w:proofErr w:type="spellEnd"/>
            <w:r w:rsidRPr="009C1946">
              <w:rPr>
                <w:i/>
                <w:iCs/>
                <w:color w:val="FF0000"/>
                <w:sz w:val="28"/>
                <w:szCs w:val="28"/>
                <w:lang w:val="uk-UA"/>
              </w:rPr>
              <w:t>-</w:t>
            </w:r>
          </w:p>
          <w:p w14:paraId="578A8F39" w14:textId="2730AC41" w:rsidR="008975B9" w:rsidRPr="009C1946" w:rsidRDefault="008975B9" w:rsidP="000A683B">
            <w:pPr>
              <w:jc w:val="both"/>
              <w:rPr>
                <w:color w:val="FF0000"/>
                <w:sz w:val="28"/>
                <w:szCs w:val="28"/>
                <w:lang w:val="uk-UA"/>
              </w:rPr>
            </w:pPr>
            <w:r w:rsidRPr="009C1946">
              <w:rPr>
                <w:i/>
                <w:iCs/>
                <w:color w:val="FF0000"/>
                <w:sz w:val="28"/>
                <w:szCs w:val="28"/>
                <w:lang w:val="uk-UA"/>
              </w:rPr>
              <w:t>-</w:t>
            </w:r>
            <w:proofErr w:type="spellStart"/>
            <w:r w:rsidRPr="009C1946">
              <w:rPr>
                <w:i/>
                <w:iCs/>
                <w:color w:val="FF0000"/>
                <w:sz w:val="28"/>
                <w:szCs w:val="28"/>
                <w:lang w:val="uk-UA"/>
              </w:rPr>
              <w:t>стр</w:t>
            </w:r>
            <w:proofErr w:type="spellEnd"/>
            <w:r w:rsidRPr="009C1946">
              <w:rPr>
                <w:i/>
                <w:iCs/>
                <w:color w:val="FF0000"/>
                <w:sz w:val="28"/>
                <w:szCs w:val="28"/>
                <w:lang w:val="uk-UA"/>
              </w:rPr>
              <w:t>-</w:t>
            </w:r>
          </w:p>
        </w:tc>
      </w:tr>
      <w:tr w:rsidR="008975B9" w:rsidRPr="00FF3DB7" w14:paraId="3C107F95" w14:textId="77777777" w:rsidTr="005C67BB">
        <w:tc>
          <w:tcPr>
            <w:tcW w:w="8926" w:type="dxa"/>
          </w:tcPr>
          <w:p w14:paraId="0C21E91A" w14:textId="1BB5E648" w:rsidR="008975B9" w:rsidRDefault="008975B9" w:rsidP="008975B9">
            <w:pPr>
              <w:pStyle w:val="a5"/>
              <w:numPr>
                <w:ilvl w:val="0"/>
                <w:numId w:val="1"/>
              </w:numPr>
              <w:jc w:val="both"/>
              <w:rPr>
                <w:rFonts w:ascii="Times New Roman" w:hAnsi="Times New Roman" w:cs="Times New Roman"/>
                <w:sz w:val="28"/>
                <w:szCs w:val="28"/>
                <w:lang w:val="uk-UA"/>
              </w:rPr>
            </w:pPr>
            <w:r w:rsidRPr="008975B9">
              <w:rPr>
                <w:rFonts w:ascii="Times New Roman" w:hAnsi="Times New Roman" w:cs="Times New Roman"/>
                <w:sz w:val="28"/>
                <w:szCs w:val="28"/>
                <w:lang w:val="uk-UA"/>
              </w:rPr>
              <w:t>Технологія виконання робіт з вогнезахисного обробляння матеріалом «</w:t>
            </w:r>
            <w:proofErr w:type="spellStart"/>
            <w:r w:rsidRPr="008975B9">
              <w:rPr>
                <w:rFonts w:ascii="Times New Roman" w:hAnsi="Times New Roman" w:cs="Times New Roman"/>
                <w:sz w:val="28"/>
                <w:szCs w:val="28"/>
                <w:lang w:val="uk-UA"/>
              </w:rPr>
              <w:t>Ендотерм</w:t>
            </w:r>
            <w:proofErr w:type="spellEnd"/>
            <w:r w:rsidRPr="008975B9">
              <w:rPr>
                <w:rFonts w:ascii="Times New Roman" w:hAnsi="Times New Roman" w:cs="Times New Roman"/>
                <w:sz w:val="28"/>
                <w:szCs w:val="28"/>
                <w:lang w:val="uk-UA"/>
              </w:rPr>
              <w:t xml:space="preserve"> </w:t>
            </w:r>
            <w:r w:rsidR="00C03B55">
              <w:rPr>
                <w:rFonts w:ascii="Times New Roman" w:hAnsi="Times New Roman" w:cs="Times New Roman"/>
                <w:sz w:val="28"/>
                <w:szCs w:val="28"/>
                <w:lang w:val="ru-RU"/>
              </w:rPr>
              <w:t>210104</w:t>
            </w:r>
            <w:r w:rsidRPr="008975B9">
              <w:rPr>
                <w:rFonts w:ascii="Times New Roman" w:hAnsi="Times New Roman" w:cs="Times New Roman"/>
                <w:sz w:val="28"/>
                <w:szCs w:val="28"/>
                <w:lang w:val="uk-UA"/>
              </w:rPr>
              <w:t>»</w:t>
            </w:r>
          </w:p>
          <w:p w14:paraId="625C90AE" w14:textId="14275E3F" w:rsidR="006E6287" w:rsidRDefault="006E6287" w:rsidP="006E6287">
            <w:pPr>
              <w:pStyle w:val="a5"/>
              <w:numPr>
                <w:ilvl w:val="1"/>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Підготовка вогнезахисного матеріалу до нанесення</w:t>
            </w:r>
          </w:p>
          <w:p w14:paraId="00799D96" w14:textId="77777777" w:rsidR="006E6287" w:rsidRDefault="006E6287" w:rsidP="006E6287">
            <w:pPr>
              <w:pStyle w:val="a5"/>
              <w:numPr>
                <w:ilvl w:val="1"/>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Підготовка поверхні сталевих конструкцій</w:t>
            </w:r>
          </w:p>
          <w:p w14:paraId="704CD95C" w14:textId="23C63C38" w:rsidR="006E6287" w:rsidRPr="008975B9" w:rsidRDefault="006E6287" w:rsidP="006E6287">
            <w:pPr>
              <w:pStyle w:val="a5"/>
              <w:numPr>
                <w:ilvl w:val="1"/>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Нанесення вогнезахисного матеріалу</w:t>
            </w:r>
          </w:p>
        </w:tc>
        <w:tc>
          <w:tcPr>
            <w:tcW w:w="985" w:type="dxa"/>
          </w:tcPr>
          <w:p w14:paraId="518921FF" w14:textId="77777777" w:rsidR="008975B9" w:rsidRDefault="008975B9" w:rsidP="000A683B">
            <w:pPr>
              <w:jc w:val="both"/>
              <w:rPr>
                <w:i/>
                <w:iCs/>
                <w:color w:val="FF0000"/>
                <w:sz w:val="28"/>
                <w:szCs w:val="28"/>
                <w:lang w:val="uk-UA"/>
              </w:rPr>
            </w:pPr>
          </w:p>
          <w:p w14:paraId="0F42587B" w14:textId="77777777" w:rsidR="008975B9" w:rsidRDefault="008975B9" w:rsidP="000A683B">
            <w:pPr>
              <w:jc w:val="both"/>
              <w:rPr>
                <w:i/>
                <w:iCs/>
                <w:color w:val="FF0000"/>
                <w:sz w:val="28"/>
                <w:szCs w:val="28"/>
                <w:lang w:val="uk-UA"/>
              </w:rPr>
            </w:pPr>
            <w:r w:rsidRPr="009C1946">
              <w:rPr>
                <w:i/>
                <w:iCs/>
                <w:color w:val="FF0000"/>
                <w:sz w:val="28"/>
                <w:szCs w:val="28"/>
                <w:lang w:val="uk-UA"/>
              </w:rPr>
              <w:t>-</w:t>
            </w:r>
            <w:proofErr w:type="spellStart"/>
            <w:r w:rsidRPr="009C1946">
              <w:rPr>
                <w:i/>
                <w:iCs/>
                <w:color w:val="FF0000"/>
                <w:sz w:val="28"/>
                <w:szCs w:val="28"/>
                <w:lang w:val="uk-UA"/>
              </w:rPr>
              <w:t>стр</w:t>
            </w:r>
            <w:proofErr w:type="spellEnd"/>
            <w:r w:rsidRPr="009C1946">
              <w:rPr>
                <w:i/>
                <w:iCs/>
                <w:color w:val="FF0000"/>
                <w:sz w:val="28"/>
                <w:szCs w:val="28"/>
                <w:lang w:val="uk-UA"/>
              </w:rPr>
              <w:t>-</w:t>
            </w:r>
          </w:p>
          <w:p w14:paraId="40C5A7B3" w14:textId="77777777" w:rsidR="006E6287" w:rsidRDefault="006E6287" w:rsidP="000A683B">
            <w:pPr>
              <w:jc w:val="both"/>
              <w:rPr>
                <w:i/>
                <w:iCs/>
                <w:color w:val="FF0000"/>
                <w:sz w:val="28"/>
                <w:szCs w:val="28"/>
                <w:lang w:val="uk-UA"/>
              </w:rPr>
            </w:pPr>
            <w:r w:rsidRPr="009C1946">
              <w:rPr>
                <w:i/>
                <w:iCs/>
                <w:color w:val="FF0000"/>
                <w:sz w:val="28"/>
                <w:szCs w:val="28"/>
                <w:lang w:val="uk-UA"/>
              </w:rPr>
              <w:t>-</w:t>
            </w:r>
            <w:proofErr w:type="spellStart"/>
            <w:r w:rsidRPr="009C1946">
              <w:rPr>
                <w:i/>
                <w:iCs/>
                <w:color w:val="FF0000"/>
                <w:sz w:val="28"/>
                <w:szCs w:val="28"/>
                <w:lang w:val="uk-UA"/>
              </w:rPr>
              <w:t>стр</w:t>
            </w:r>
            <w:proofErr w:type="spellEnd"/>
            <w:r w:rsidRPr="009C1946">
              <w:rPr>
                <w:i/>
                <w:iCs/>
                <w:color w:val="FF0000"/>
                <w:sz w:val="28"/>
                <w:szCs w:val="28"/>
                <w:lang w:val="uk-UA"/>
              </w:rPr>
              <w:t>-</w:t>
            </w:r>
          </w:p>
          <w:p w14:paraId="2D3DECC5" w14:textId="77777777" w:rsidR="006E6287" w:rsidRDefault="006E6287" w:rsidP="000A683B">
            <w:pPr>
              <w:jc w:val="both"/>
              <w:rPr>
                <w:i/>
                <w:iCs/>
                <w:color w:val="FF0000"/>
                <w:sz w:val="28"/>
                <w:szCs w:val="28"/>
                <w:lang w:val="uk-UA"/>
              </w:rPr>
            </w:pPr>
            <w:r w:rsidRPr="009C1946">
              <w:rPr>
                <w:i/>
                <w:iCs/>
                <w:color w:val="FF0000"/>
                <w:sz w:val="28"/>
                <w:szCs w:val="28"/>
                <w:lang w:val="uk-UA"/>
              </w:rPr>
              <w:t>-</w:t>
            </w:r>
            <w:proofErr w:type="spellStart"/>
            <w:r w:rsidRPr="009C1946">
              <w:rPr>
                <w:i/>
                <w:iCs/>
                <w:color w:val="FF0000"/>
                <w:sz w:val="28"/>
                <w:szCs w:val="28"/>
                <w:lang w:val="uk-UA"/>
              </w:rPr>
              <w:t>стр</w:t>
            </w:r>
            <w:proofErr w:type="spellEnd"/>
            <w:r w:rsidRPr="009C1946">
              <w:rPr>
                <w:i/>
                <w:iCs/>
                <w:color w:val="FF0000"/>
                <w:sz w:val="28"/>
                <w:szCs w:val="28"/>
                <w:lang w:val="uk-UA"/>
              </w:rPr>
              <w:t>-</w:t>
            </w:r>
          </w:p>
          <w:p w14:paraId="4F3B96AE" w14:textId="3BB10E25" w:rsidR="006E6287" w:rsidRPr="009C1946" w:rsidRDefault="006E6287" w:rsidP="000A683B">
            <w:pPr>
              <w:jc w:val="both"/>
              <w:rPr>
                <w:i/>
                <w:iCs/>
                <w:color w:val="FF0000"/>
                <w:sz w:val="28"/>
                <w:szCs w:val="28"/>
                <w:lang w:val="uk-UA"/>
              </w:rPr>
            </w:pPr>
            <w:r w:rsidRPr="009C1946">
              <w:rPr>
                <w:i/>
                <w:iCs/>
                <w:color w:val="FF0000"/>
                <w:sz w:val="28"/>
                <w:szCs w:val="28"/>
                <w:lang w:val="uk-UA"/>
              </w:rPr>
              <w:t>-</w:t>
            </w:r>
            <w:proofErr w:type="spellStart"/>
            <w:r w:rsidRPr="009C1946">
              <w:rPr>
                <w:i/>
                <w:iCs/>
                <w:color w:val="FF0000"/>
                <w:sz w:val="28"/>
                <w:szCs w:val="28"/>
                <w:lang w:val="uk-UA"/>
              </w:rPr>
              <w:t>стр</w:t>
            </w:r>
            <w:proofErr w:type="spellEnd"/>
            <w:r w:rsidRPr="009C1946">
              <w:rPr>
                <w:i/>
                <w:iCs/>
                <w:color w:val="FF0000"/>
                <w:sz w:val="28"/>
                <w:szCs w:val="28"/>
                <w:lang w:val="uk-UA"/>
              </w:rPr>
              <w:t>-</w:t>
            </w:r>
          </w:p>
        </w:tc>
      </w:tr>
      <w:tr w:rsidR="005C67BB" w:rsidRPr="00FF3DB7" w14:paraId="16B8066F" w14:textId="77777777" w:rsidTr="005C67BB">
        <w:tc>
          <w:tcPr>
            <w:tcW w:w="8926" w:type="dxa"/>
          </w:tcPr>
          <w:p w14:paraId="777FD5FA" w14:textId="78343BCD" w:rsidR="005C67BB" w:rsidRPr="008975B9" w:rsidRDefault="005C67BB" w:rsidP="008975B9">
            <w:pPr>
              <w:pStyle w:val="a5"/>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Контроль якості покриття </w:t>
            </w:r>
            <w:r w:rsidR="008609A8">
              <w:rPr>
                <w:rFonts w:ascii="Times New Roman" w:hAnsi="Times New Roman" w:cs="Times New Roman"/>
                <w:sz w:val="28"/>
                <w:szCs w:val="28"/>
                <w:lang w:val="uk-UA"/>
              </w:rPr>
              <w:t>та приймання робіт</w:t>
            </w:r>
          </w:p>
        </w:tc>
        <w:tc>
          <w:tcPr>
            <w:tcW w:w="985" w:type="dxa"/>
          </w:tcPr>
          <w:p w14:paraId="7E40CAFB" w14:textId="44B44C16" w:rsidR="005C67BB" w:rsidRDefault="005C67BB" w:rsidP="000A683B">
            <w:pPr>
              <w:jc w:val="both"/>
              <w:rPr>
                <w:i/>
                <w:iCs/>
                <w:color w:val="FF0000"/>
                <w:sz w:val="28"/>
                <w:szCs w:val="28"/>
                <w:lang w:val="uk-UA"/>
              </w:rPr>
            </w:pPr>
            <w:r w:rsidRPr="009C1946">
              <w:rPr>
                <w:i/>
                <w:iCs/>
                <w:color w:val="FF0000"/>
                <w:sz w:val="28"/>
                <w:szCs w:val="28"/>
                <w:lang w:val="uk-UA"/>
              </w:rPr>
              <w:t>-</w:t>
            </w:r>
            <w:proofErr w:type="spellStart"/>
            <w:r w:rsidRPr="009C1946">
              <w:rPr>
                <w:i/>
                <w:iCs/>
                <w:color w:val="FF0000"/>
                <w:sz w:val="28"/>
                <w:szCs w:val="28"/>
                <w:lang w:val="uk-UA"/>
              </w:rPr>
              <w:t>стр</w:t>
            </w:r>
            <w:proofErr w:type="spellEnd"/>
            <w:r w:rsidRPr="009C1946">
              <w:rPr>
                <w:i/>
                <w:iCs/>
                <w:color w:val="FF0000"/>
                <w:sz w:val="28"/>
                <w:szCs w:val="28"/>
                <w:lang w:val="uk-UA"/>
              </w:rPr>
              <w:t>-</w:t>
            </w:r>
          </w:p>
        </w:tc>
      </w:tr>
      <w:tr w:rsidR="005C67BB" w:rsidRPr="00FF3DB7" w14:paraId="01A64496" w14:textId="77777777" w:rsidTr="005C67BB">
        <w:tc>
          <w:tcPr>
            <w:tcW w:w="8926" w:type="dxa"/>
          </w:tcPr>
          <w:p w14:paraId="3107A2E2" w14:textId="77777777" w:rsidR="005C67BB" w:rsidRDefault="005C67BB" w:rsidP="008975B9">
            <w:pPr>
              <w:pStyle w:val="a5"/>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Охорона праці та техніка безпеки</w:t>
            </w:r>
          </w:p>
          <w:p w14:paraId="7745D41C" w14:textId="4CE721EB" w:rsidR="006E6287" w:rsidRDefault="006E6287" w:rsidP="006E6287">
            <w:pPr>
              <w:pStyle w:val="a5"/>
              <w:numPr>
                <w:ilvl w:val="1"/>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Вимоги до персоналу, задіяного у виконанні робіт з вогнезахисного обробляння</w:t>
            </w:r>
          </w:p>
          <w:p w14:paraId="68467807" w14:textId="77777777" w:rsidR="006E6287" w:rsidRDefault="006E6287" w:rsidP="006E6287">
            <w:pPr>
              <w:pStyle w:val="a5"/>
              <w:numPr>
                <w:ilvl w:val="1"/>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Вимоги до експлуатації електрообладнання</w:t>
            </w:r>
          </w:p>
          <w:p w14:paraId="2EBB44FB" w14:textId="77777777" w:rsidR="006E6287" w:rsidRDefault="006E6287" w:rsidP="006E6287">
            <w:pPr>
              <w:pStyle w:val="a5"/>
              <w:numPr>
                <w:ilvl w:val="1"/>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Вимоги до пожежної безпеки</w:t>
            </w:r>
          </w:p>
          <w:p w14:paraId="0C072231" w14:textId="3737846C" w:rsidR="006E6287" w:rsidRDefault="006E6287" w:rsidP="006E6287">
            <w:pPr>
              <w:pStyle w:val="a5"/>
              <w:numPr>
                <w:ilvl w:val="1"/>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Охорона навколишнього середовища</w:t>
            </w:r>
          </w:p>
        </w:tc>
        <w:tc>
          <w:tcPr>
            <w:tcW w:w="985" w:type="dxa"/>
          </w:tcPr>
          <w:p w14:paraId="0E6A42EE" w14:textId="77777777" w:rsidR="005C67BB" w:rsidRDefault="005C67BB" w:rsidP="000A683B">
            <w:pPr>
              <w:jc w:val="both"/>
              <w:rPr>
                <w:i/>
                <w:iCs/>
                <w:color w:val="FF0000"/>
                <w:sz w:val="28"/>
                <w:szCs w:val="28"/>
                <w:lang w:val="uk-UA"/>
              </w:rPr>
            </w:pPr>
            <w:r w:rsidRPr="009C1946">
              <w:rPr>
                <w:i/>
                <w:iCs/>
                <w:color w:val="FF0000"/>
                <w:sz w:val="28"/>
                <w:szCs w:val="28"/>
                <w:lang w:val="uk-UA"/>
              </w:rPr>
              <w:t>-</w:t>
            </w:r>
            <w:proofErr w:type="spellStart"/>
            <w:r w:rsidRPr="009C1946">
              <w:rPr>
                <w:i/>
                <w:iCs/>
                <w:color w:val="FF0000"/>
                <w:sz w:val="28"/>
                <w:szCs w:val="28"/>
                <w:lang w:val="uk-UA"/>
              </w:rPr>
              <w:t>стр</w:t>
            </w:r>
            <w:proofErr w:type="spellEnd"/>
            <w:r w:rsidRPr="009C1946">
              <w:rPr>
                <w:i/>
                <w:iCs/>
                <w:color w:val="FF0000"/>
                <w:sz w:val="28"/>
                <w:szCs w:val="28"/>
                <w:lang w:val="uk-UA"/>
              </w:rPr>
              <w:t>-</w:t>
            </w:r>
          </w:p>
          <w:p w14:paraId="2A5C9382" w14:textId="77777777" w:rsidR="006E6287" w:rsidRDefault="006E6287" w:rsidP="000A683B">
            <w:pPr>
              <w:jc w:val="both"/>
              <w:rPr>
                <w:i/>
                <w:iCs/>
                <w:color w:val="FF0000"/>
                <w:sz w:val="28"/>
                <w:szCs w:val="28"/>
                <w:lang w:val="uk-UA"/>
              </w:rPr>
            </w:pPr>
          </w:p>
          <w:p w14:paraId="196DDDFD" w14:textId="77777777" w:rsidR="006E6287" w:rsidRDefault="006E6287" w:rsidP="000A683B">
            <w:pPr>
              <w:jc w:val="both"/>
              <w:rPr>
                <w:i/>
                <w:iCs/>
                <w:color w:val="FF0000"/>
                <w:sz w:val="28"/>
                <w:szCs w:val="28"/>
                <w:lang w:val="uk-UA"/>
              </w:rPr>
            </w:pPr>
            <w:r w:rsidRPr="009C1946">
              <w:rPr>
                <w:i/>
                <w:iCs/>
                <w:color w:val="FF0000"/>
                <w:sz w:val="28"/>
                <w:szCs w:val="28"/>
                <w:lang w:val="uk-UA"/>
              </w:rPr>
              <w:t>-</w:t>
            </w:r>
            <w:proofErr w:type="spellStart"/>
            <w:r w:rsidRPr="009C1946">
              <w:rPr>
                <w:i/>
                <w:iCs/>
                <w:color w:val="FF0000"/>
                <w:sz w:val="28"/>
                <w:szCs w:val="28"/>
                <w:lang w:val="uk-UA"/>
              </w:rPr>
              <w:t>стр</w:t>
            </w:r>
            <w:proofErr w:type="spellEnd"/>
            <w:r w:rsidRPr="009C1946">
              <w:rPr>
                <w:i/>
                <w:iCs/>
                <w:color w:val="FF0000"/>
                <w:sz w:val="28"/>
                <w:szCs w:val="28"/>
                <w:lang w:val="uk-UA"/>
              </w:rPr>
              <w:t>-</w:t>
            </w:r>
          </w:p>
          <w:p w14:paraId="19FFB867" w14:textId="77777777" w:rsidR="006E6287" w:rsidRDefault="006E6287" w:rsidP="000A683B">
            <w:pPr>
              <w:jc w:val="both"/>
              <w:rPr>
                <w:i/>
                <w:iCs/>
                <w:color w:val="FF0000"/>
                <w:sz w:val="28"/>
                <w:szCs w:val="28"/>
                <w:lang w:val="uk-UA"/>
              </w:rPr>
            </w:pPr>
            <w:r w:rsidRPr="009C1946">
              <w:rPr>
                <w:i/>
                <w:iCs/>
                <w:color w:val="FF0000"/>
                <w:sz w:val="28"/>
                <w:szCs w:val="28"/>
                <w:lang w:val="uk-UA"/>
              </w:rPr>
              <w:t>-</w:t>
            </w:r>
            <w:proofErr w:type="spellStart"/>
            <w:r w:rsidRPr="009C1946">
              <w:rPr>
                <w:i/>
                <w:iCs/>
                <w:color w:val="FF0000"/>
                <w:sz w:val="28"/>
                <w:szCs w:val="28"/>
                <w:lang w:val="uk-UA"/>
              </w:rPr>
              <w:t>стр</w:t>
            </w:r>
            <w:proofErr w:type="spellEnd"/>
            <w:r w:rsidRPr="009C1946">
              <w:rPr>
                <w:i/>
                <w:iCs/>
                <w:color w:val="FF0000"/>
                <w:sz w:val="28"/>
                <w:szCs w:val="28"/>
                <w:lang w:val="uk-UA"/>
              </w:rPr>
              <w:t>-</w:t>
            </w:r>
          </w:p>
          <w:p w14:paraId="6247846C" w14:textId="77777777" w:rsidR="006E6287" w:rsidRDefault="006E6287" w:rsidP="000A683B">
            <w:pPr>
              <w:jc w:val="both"/>
              <w:rPr>
                <w:i/>
                <w:iCs/>
                <w:color w:val="FF0000"/>
                <w:sz w:val="28"/>
                <w:szCs w:val="28"/>
                <w:lang w:val="uk-UA"/>
              </w:rPr>
            </w:pPr>
            <w:r w:rsidRPr="009C1946">
              <w:rPr>
                <w:i/>
                <w:iCs/>
                <w:color w:val="FF0000"/>
                <w:sz w:val="28"/>
                <w:szCs w:val="28"/>
                <w:lang w:val="uk-UA"/>
              </w:rPr>
              <w:t>-</w:t>
            </w:r>
            <w:proofErr w:type="spellStart"/>
            <w:r w:rsidRPr="009C1946">
              <w:rPr>
                <w:i/>
                <w:iCs/>
                <w:color w:val="FF0000"/>
                <w:sz w:val="28"/>
                <w:szCs w:val="28"/>
                <w:lang w:val="uk-UA"/>
              </w:rPr>
              <w:t>стр</w:t>
            </w:r>
            <w:proofErr w:type="spellEnd"/>
            <w:r w:rsidRPr="009C1946">
              <w:rPr>
                <w:i/>
                <w:iCs/>
                <w:color w:val="FF0000"/>
                <w:sz w:val="28"/>
                <w:szCs w:val="28"/>
                <w:lang w:val="uk-UA"/>
              </w:rPr>
              <w:t>-</w:t>
            </w:r>
          </w:p>
          <w:p w14:paraId="08B778E9" w14:textId="6CB010DA" w:rsidR="006E6287" w:rsidRPr="009C1946" w:rsidRDefault="006E6287" w:rsidP="000A683B">
            <w:pPr>
              <w:jc w:val="both"/>
              <w:rPr>
                <w:i/>
                <w:iCs/>
                <w:color w:val="FF0000"/>
                <w:sz w:val="28"/>
                <w:szCs w:val="28"/>
                <w:lang w:val="uk-UA"/>
              </w:rPr>
            </w:pPr>
            <w:r w:rsidRPr="009C1946">
              <w:rPr>
                <w:i/>
                <w:iCs/>
                <w:color w:val="FF0000"/>
                <w:sz w:val="28"/>
                <w:szCs w:val="28"/>
                <w:lang w:val="uk-UA"/>
              </w:rPr>
              <w:t>-</w:t>
            </w:r>
            <w:proofErr w:type="spellStart"/>
            <w:r w:rsidRPr="009C1946">
              <w:rPr>
                <w:i/>
                <w:iCs/>
                <w:color w:val="FF0000"/>
                <w:sz w:val="28"/>
                <w:szCs w:val="28"/>
                <w:lang w:val="uk-UA"/>
              </w:rPr>
              <w:t>стр</w:t>
            </w:r>
            <w:proofErr w:type="spellEnd"/>
            <w:r w:rsidRPr="009C1946">
              <w:rPr>
                <w:i/>
                <w:iCs/>
                <w:color w:val="FF0000"/>
                <w:sz w:val="28"/>
                <w:szCs w:val="28"/>
                <w:lang w:val="uk-UA"/>
              </w:rPr>
              <w:t>-</w:t>
            </w:r>
          </w:p>
        </w:tc>
      </w:tr>
      <w:tr w:rsidR="005C67BB" w:rsidRPr="00FF3DB7" w14:paraId="54583810" w14:textId="77777777" w:rsidTr="005C67BB">
        <w:tc>
          <w:tcPr>
            <w:tcW w:w="8926" w:type="dxa"/>
          </w:tcPr>
          <w:p w14:paraId="36DDB640" w14:textId="42C7B9E8" w:rsidR="005C67BB" w:rsidRDefault="005C67BB" w:rsidP="008975B9">
            <w:pPr>
              <w:pStyle w:val="a5"/>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Специфікація матеріалів</w:t>
            </w:r>
          </w:p>
        </w:tc>
        <w:tc>
          <w:tcPr>
            <w:tcW w:w="985" w:type="dxa"/>
          </w:tcPr>
          <w:p w14:paraId="72A58E7D" w14:textId="0333E362" w:rsidR="005C67BB" w:rsidRPr="009C1946" w:rsidRDefault="005C67BB" w:rsidP="000A683B">
            <w:pPr>
              <w:jc w:val="both"/>
              <w:rPr>
                <w:i/>
                <w:iCs/>
                <w:color w:val="FF0000"/>
                <w:sz w:val="28"/>
                <w:szCs w:val="28"/>
                <w:lang w:val="uk-UA"/>
              </w:rPr>
            </w:pPr>
            <w:r w:rsidRPr="009C1946">
              <w:rPr>
                <w:i/>
                <w:iCs/>
                <w:color w:val="FF0000"/>
                <w:sz w:val="28"/>
                <w:szCs w:val="28"/>
                <w:lang w:val="uk-UA"/>
              </w:rPr>
              <w:t>-</w:t>
            </w:r>
            <w:proofErr w:type="spellStart"/>
            <w:r w:rsidRPr="009C1946">
              <w:rPr>
                <w:i/>
                <w:iCs/>
                <w:color w:val="FF0000"/>
                <w:sz w:val="28"/>
                <w:szCs w:val="28"/>
                <w:lang w:val="uk-UA"/>
              </w:rPr>
              <w:t>стр</w:t>
            </w:r>
            <w:proofErr w:type="spellEnd"/>
            <w:r w:rsidRPr="009C1946">
              <w:rPr>
                <w:i/>
                <w:iCs/>
                <w:color w:val="FF0000"/>
                <w:sz w:val="28"/>
                <w:szCs w:val="28"/>
                <w:lang w:val="uk-UA"/>
              </w:rPr>
              <w:t>-</w:t>
            </w:r>
          </w:p>
        </w:tc>
      </w:tr>
      <w:tr w:rsidR="00E46341" w:rsidRPr="00FF3DB7" w14:paraId="05FADB2C" w14:textId="77777777" w:rsidTr="005C67BB">
        <w:tc>
          <w:tcPr>
            <w:tcW w:w="8926" w:type="dxa"/>
          </w:tcPr>
          <w:p w14:paraId="1A6EF050" w14:textId="77777777" w:rsidR="00E46341" w:rsidRDefault="00E46341" w:rsidP="00E46341">
            <w:pPr>
              <w:jc w:val="both"/>
              <w:rPr>
                <w:sz w:val="28"/>
                <w:szCs w:val="28"/>
                <w:lang w:val="uk-UA"/>
              </w:rPr>
            </w:pPr>
            <w:r>
              <w:rPr>
                <w:sz w:val="28"/>
                <w:szCs w:val="28"/>
                <w:lang w:val="uk-UA"/>
              </w:rPr>
              <w:t>Додатки</w:t>
            </w:r>
          </w:p>
          <w:p w14:paraId="61D5EAC7" w14:textId="54AEF223" w:rsidR="00E46341" w:rsidRDefault="00E46341" w:rsidP="00E46341">
            <w:pPr>
              <w:jc w:val="both"/>
              <w:rPr>
                <w:sz w:val="28"/>
                <w:szCs w:val="28"/>
                <w:lang w:val="uk-UA"/>
              </w:rPr>
            </w:pPr>
            <w:r>
              <w:rPr>
                <w:sz w:val="28"/>
                <w:szCs w:val="28"/>
                <w:lang w:val="uk-UA"/>
              </w:rPr>
              <w:t>Додаток 1. Копія Сертифіката відповідності</w:t>
            </w:r>
            <w:r w:rsidR="00A227D3">
              <w:rPr>
                <w:sz w:val="28"/>
                <w:szCs w:val="28"/>
                <w:lang w:val="uk-UA"/>
              </w:rPr>
              <w:t xml:space="preserve"> на вогнезахисний матеріал «</w:t>
            </w:r>
            <w:proofErr w:type="spellStart"/>
            <w:r w:rsidR="00A227D3">
              <w:rPr>
                <w:sz w:val="28"/>
                <w:szCs w:val="28"/>
                <w:lang w:val="uk-UA"/>
              </w:rPr>
              <w:t>Ендотерм</w:t>
            </w:r>
            <w:proofErr w:type="spellEnd"/>
            <w:r w:rsidR="00A227D3">
              <w:rPr>
                <w:sz w:val="28"/>
                <w:szCs w:val="28"/>
                <w:lang w:val="uk-UA"/>
              </w:rPr>
              <w:t xml:space="preserve"> </w:t>
            </w:r>
            <w:r w:rsidR="00C03B55">
              <w:rPr>
                <w:sz w:val="28"/>
                <w:szCs w:val="28"/>
                <w:lang w:val="ru-RU"/>
              </w:rPr>
              <w:t>210104</w:t>
            </w:r>
            <w:r w:rsidR="00A227D3">
              <w:rPr>
                <w:sz w:val="28"/>
                <w:szCs w:val="28"/>
                <w:lang w:val="uk-UA"/>
              </w:rPr>
              <w:t>»</w:t>
            </w:r>
          </w:p>
          <w:p w14:paraId="04750DE3" w14:textId="54B0D4BF" w:rsidR="00A227D3" w:rsidRDefault="00A227D3" w:rsidP="00E46341">
            <w:pPr>
              <w:jc w:val="both"/>
              <w:rPr>
                <w:sz w:val="28"/>
                <w:szCs w:val="28"/>
                <w:lang w:val="uk-UA"/>
              </w:rPr>
            </w:pPr>
            <w:r>
              <w:rPr>
                <w:sz w:val="28"/>
                <w:szCs w:val="28"/>
                <w:lang w:val="uk-UA"/>
              </w:rPr>
              <w:t xml:space="preserve">Додаток 2. Копія </w:t>
            </w:r>
            <w:proofErr w:type="spellStart"/>
            <w:r>
              <w:rPr>
                <w:sz w:val="28"/>
                <w:szCs w:val="28"/>
                <w:lang w:val="uk-UA"/>
              </w:rPr>
              <w:t>токсиколого</w:t>
            </w:r>
            <w:proofErr w:type="spellEnd"/>
            <w:r>
              <w:rPr>
                <w:sz w:val="28"/>
                <w:szCs w:val="28"/>
                <w:lang w:val="uk-UA"/>
              </w:rPr>
              <w:t>-гігієнічного паспорта на вогнезахисний матеріал «</w:t>
            </w:r>
            <w:proofErr w:type="spellStart"/>
            <w:r>
              <w:rPr>
                <w:sz w:val="28"/>
                <w:szCs w:val="28"/>
                <w:lang w:val="uk-UA"/>
              </w:rPr>
              <w:t>Ендотерм</w:t>
            </w:r>
            <w:proofErr w:type="spellEnd"/>
            <w:r>
              <w:rPr>
                <w:sz w:val="28"/>
                <w:szCs w:val="28"/>
                <w:lang w:val="uk-UA"/>
              </w:rPr>
              <w:t xml:space="preserve"> </w:t>
            </w:r>
            <w:r w:rsidR="00C03B55">
              <w:rPr>
                <w:sz w:val="28"/>
                <w:szCs w:val="28"/>
                <w:lang w:val="ru-RU"/>
              </w:rPr>
              <w:t>210104</w:t>
            </w:r>
            <w:r>
              <w:rPr>
                <w:sz w:val="28"/>
                <w:szCs w:val="28"/>
                <w:lang w:val="uk-UA"/>
              </w:rPr>
              <w:t>»</w:t>
            </w:r>
          </w:p>
          <w:p w14:paraId="6F777857" w14:textId="5EFE6596" w:rsidR="00A227D3" w:rsidRDefault="00A227D3" w:rsidP="00E46341">
            <w:pPr>
              <w:jc w:val="both"/>
              <w:rPr>
                <w:sz w:val="28"/>
                <w:szCs w:val="28"/>
                <w:lang w:val="uk-UA"/>
              </w:rPr>
            </w:pPr>
            <w:r>
              <w:rPr>
                <w:sz w:val="28"/>
                <w:szCs w:val="28"/>
                <w:lang w:val="uk-UA"/>
              </w:rPr>
              <w:t>Додаток 3. Копія регламенту робіт з вогнезахисту «</w:t>
            </w:r>
            <w:proofErr w:type="spellStart"/>
            <w:r>
              <w:rPr>
                <w:sz w:val="28"/>
                <w:szCs w:val="28"/>
                <w:lang w:val="uk-UA"/>
              </w:rPr>
              <w:t>Ендотерм</w:t>
            </w:r>
            <w:proofErr w:type="spellEnd"/>
            <w:r>
              <w:rPr>
                <w:sz w:val="28"/>
                <w:szCs w:val="28"/>
                <w:lang w:val="uk-UA"/>
              </w:rPr>
              <w:t xml:space="preserve"> </w:t>
            </w:r>
            <w:r w:rsidR="00C03B55">
              <w:rPr>
                <w:sz w:val="28"/>
                <w:szCs w:val="28"/>
                <w:lang w:val="ru-RU"/>
              </w:rPr>
              <w:t>210104</w:t>
            </w:r>
            <w:r>
              <w:rPr>
                <w:sz w:val="28"/>
                <w:szCs w:val="28"/>
                <w:lang w:val="uk-UA"/>
              </w:rPr>
              <w:t>»</w:t>
            </w:r>
          </w:p>
          <w:p w14:paraId="3FE669E2" w14:textId="6C6B9D62" w:rsidR="00A227D3" w:rsidRPr="00A227D3" w:rsidRDefault="00A227D3" w:rsidP="00E46341">
            <w:pPr>
              <w:jc w:val="both"/>
              <w:rPr>
                <w:sz w:val="28"/>
                <w:szCs w:val="28"/>
                <w:lang w:val="uk-UA"/>
              </w:rPr>
            </w:pPr>
            <w:r>
              <w:rPr>
                <w:sz w:val="28"/>
                <w:szCs w:val="28"/>
                <w:lang w:val="uk-UA"/>
              </w:rPr>
              <w:t xml:space="preserve">Додаток 4. Копія </w:t>
            </w:r>
            <w:r w:rsidRPr="00A227D3">
              <w:rPr>
                <w:i/>
                <w:iCs/>
                <w:color w:val="FF0000"/>
                <w:sz w:val="28"/>
                <w:szCs w:val="28"/>
                <w:lang w:val="uk-UA"/>
              </w:rPr>
              <w:t>ліцензії</w:t>
            </w:r>
            <w:r w:rsidRPr="00A227D3">
              <w:rPr>
                <w:color w:val="FF0000"/>
                <w:sz w:val="28"/>
                <w:szCs w:val="28"/>
                <w:lang w:val="uk-UA"/>
              </w:rPr>
              <w:t xml:space="preserve"> </w:t>
            </w:r>
            <w:r w:rsidRPr="00A227D3">
              <w:rPr>
                <w:i/>
                <w:iCs/>
                <w:color w:val="FF0000"/>
                <w:sz w:val="28"/>
                <w:szCs w:val="28"/>
                <w:lang w:val="uk-UA"/>
              </w:rPr>
              <w:t xml:space="preserve">суб’єкта господарювання-розробника </w:t>
            </w:r>
            <w:proofErr w:type="spellStart"/>
            <w:r w:rsidRPr="00A227D3">
              <w:rPr>
                <w:i/>
                <w:iCs/>
                <w:color w:val="FF0000"/>
                <w:sz w:val="28"/>
                <w:szCs w:val="28"/>
                <w:lang w:val="uk-UA"/>
              </w:rPr>
              <w:t>проєкту</w:t>
            </w:r>
            <w:proofErr w:type="spellEnd"/>
            <w:r w:rsidRPr="00A227D3">
              <w:rPr>
                <w:i/>
                <w:iCs/>
                <w:color w:val="FF0000"/>
                <w:sz w:val="28"/>
                <w:szCs w:val="28"/>
                <w:lang w:val="uk-UA"/>
              </w:rPr>
              <w:t xml:space="preserve"> /або/ кваліфікаційного сертифікату інженера-</w:t>
            </w:r>
            <w:proofErr w:type="spellStart"/>
            <w:r w:rsidRPr="00A227D3">
              <w:rPr>
                <w:i/>
                <w:iCs/>
                <w:color w:val="FF0000"/>
                <w:sz w:val="28"/>
                <w:szCs w:val="28"/>
                <w:lang w:val="uk-UA"/>
              </w:rPr>
              <w:t>проєктувальника</w:t>
            </w:r>
            <w:proofErr w:type="spellEnd"/>
          </w:p>
        </w:tc>
        <w:tc>
          <w:tcPr>
            <w:tcW w:w="985" w:type="dxa"/>
          </w:tcPr>
          <w:p w14:paraId="69639E26" w14:textId="60947F44" w:rsidR="00E46341" w:rsidRPr="009C1946" w:rsidRDefault="00E46341" w:rsidP="000A683B">
            <w:pPr>
              <w:jc w:val="both"/>
              <w:rPr>
                <w:color w:val="FF0000"/>
                <w:sz w:val="28"/>
                <w:szCs w:val="28"/>
                <w:lang w:val="uk-UA"/>
              </w:rPr>
            </w:pPr>
          </w:p>
          <w:p w14:paraId="3BE32AFF" w14:textId="77777777" w:rsidR="001E18F9" w:rsidRPr="009C1946" w:rsidRDefault="001E18F9" w:rsidP="000A683B">
            <w:pPr>
              <w:jc w:val="both"/>
              <w:rPr>
                <w:color w:val="FF0000"/>
                <w:sz w:val="28"/>
                <w:szCs w:val="28"/>
                <w:lang w:val="uk-UA"/>
              </w:rPr>
            </w:pPr>
          </w:p>
          <w:p w14:paraId="202DDDBB" w14:textId="77777777" w:rsidR="001E18F9" w:rsidRPr="009C1946" w:rsidRDefault="001E18F9" w:rsidP="000A683B">
            <w:pPr>
              <w:jc w:val="both"/>
              <w:rPr>
                <w:i/>
                <w:iCs/>
                <w:color w:val="FF0000"/>
                <w:sz w:val="28"/>
                <w:szCs w:val="28"/>
                <w:lang w:val="uk-UA"/>
              </w:rPr>
            </w:pPr>
            <w:r w:rsidRPr="009C1946">
              <w:rPr>
                <w:i/>
                <w:iCs/>
                <w:color w:val="FF0000"/>
                <w:sz w:val="28"/>
                <w:szCs w:val="28"/>
                <w:lang w:val="uk-UA"/>
              </w:rPr>
              <w:t>-</w:t>
            </w:r>
            <w:proofErr w:type="spellStart"/>
            <w:r w:rsidRPr="009C1946">
              <w:rPr>
                <w:i/>
                <w:iCs/>
                <w:color w:val="FF0000"/>
                <w:sz w:val="28"/>
                <w:szCs w:val="28"/>
                <w:lang w:val="uk-UA"/>
              </w:rPr>
              <w:t>стр</w:t>
            </w:r>
            <w:proofErr w:type="spellEnd"/>
            <w:r w:rsidRPr="009C1946">
              <w:rPr>
                <w:i/>
                <w:iCs/>
                <w:color w:val="FF0000"/>
                <w:sz w:val="28"/>
                <w:szCs w:val="28"/>
                <w:lang w:val="uk-UA"/>
              </w:rPr>
              <w:t>-</w:t>
            </w:r>
          </w:p>
          <w:p w14:paraId="09A2CFA3" w14:textId="77777777" w:rsidR="001E18F9" w:rsidRPr="009C1946" w:rsidRDefault="001E18F9" w:rsidP="000A683B">
            <w:pPr>
              <w:jc w:val="both"/>
              <w:rPr>
                <w:i/>
                <w:iCs/>
                <w:color w:val="FF0000"/>
                <w:sz w:val="28"/>
                <w:szCs w:val="28"/>
                <w:lang w:val="uk-UA"/>
              </w:rPr>
            </w:pPr>
          </w:p>
          <w:p w14:paraId="6F0BD76C" w14:textId="77777777" w:rsidR="001E18F9" w:rsidRPr="009C1946" w:rsidRDefault="001E18F9" w:rsidP="000A683B">
            <w:pPr>
              <w:jc w:val="both"/>
              <w:rPr>
                <w:i/>
                <w:iCs/>
                <w:color w:val="FF0000"/>
                <w:sz w:val="28"/>
                <w:szCs w:val="28"/>
                <w:lang w:val="uk-UA"/>
              </w:rPr>
            </w:pPr>
            <w:r w:rsidRPr="009C1946">
              <w:rPr>
                <w:i/>
                <w:iCs/>
                <w:color w:val="FF0000"/>
                <w:sz w:val="28"/>
                <w:szCs w:val="28"/>
                <w:lang w:val="uk-UA"/>
              </w:rPr>
              <w:t>-</w:t>
            </w:r>
            <w:proofErr w:type="spellStart"/>
            <w:r w:rsidRPr="009C1946">
              <w:rPr>
                <w:i/>
                <w:iCs/>
                <w:color w:val="FF0000"/>
                <w:sz w:val="28"/>
                <w:szCs w:val="28"/>
                <w:lang w:val="uk-UA"/>
              </w:rPr>
              <w:t>стр</w:t>
            </w:r>
            <w:proofErr w:type="spellEnd"/>
            <w:r w:rsidRPr="009C1946">
              <w:rPr>
                <w:i/>
                <w:iCs/>
                <w:color w:val="FF0000"/>
                <w:sz w:val="28"/>
                <w:szCs w:val="28"/>
                <w:lang w:val="uk-UA"/>
              </w:rPr>
              <w:t>-</w:t>
            </w:r>
          </w:p>
          <w:p w14:paraId="43C4F783" w14:textId="77777777" w:rsidR="001E18F9" w:rsidRPr="009C1946" w:rsidRDefault="001E18F9" w:rsidP="000A683B">
            <w:pPr>
              <w:jc w:val="both"/>
              <w:rPr>
                <w:i/>
                <w:iCs/>
                <w:color w:val="FF0000"/>
                <w:sz w:val="28"/>
                <w:szCs w:val="28"/>
                <w:lang w:val="uk-UA"/>
              </w:rPr>
            </w:pPr>
            <w:r w:rsidRPr="009C1946">
              <w:rPr>
                <w:i/>
                <w:iCs/>
                <w:color w:val="FF0000"/>
                <w:sz w:val="28"/>
                <w:szCs w:val="28"/>
                <w:lang w:val="uk-UA"/>
              </w:rPr>
              <w:t>-</w:t>
            </w:r>
            <w:proofErr w:type="spellStart"/>
            <w:r w:rsidRPr="009C1946">
              <w:rPr>
                <w:i/>
                <w:iCs/>
                <w:color w:val="FF0000"/>
                <w:sz w:val="28"/>
                <w:szCs w:val="28"/>
                <w:lang w:val="uk-UA"/>
              </w:rPr>
              <w:t>стр</w:t>
            </w:r>
            <w:proofErr w:type="spellEnd"/>
            <w:r w:rsidRPr="009C1946">
              <w:rPr>
                <w:i/>
                <w:iCs/>
                <w:color w:val="FF0000"/>
                <w:sz w:val="28"/>
                <w:szCs w:val="28"/>
                <w:lang w:val="uk-UA"/>
              </w:rPr>
              <w:t>-</w:t>
            </w:r>
          </w:p>
          <w:p w14:paraId="2ECB870D" w14:textId="77777777" w:rsidR="001E18F9" w:rsidRPr="009C1946" w:rsidRDefault="001E18F9" w:rsidP="000A683B">
            <w:pPr>
              <w:jc w:val="both"/>
              <w:rPr>
                <w:i/>
                <w:iCs/>
                <w:color w:val="FF0000"/>
                <w:sz w:val="28"/>
                <w:szCs w:val="28"/>
                <w:lang w:val="uk-UA"/>
              </w:rPr>
            </w:pPr>
          </w:p>
          <w:p w14:paraId="0578CA70" w14:textId="5108CE92" w:rsidR="001E18F9" w:rsidRPr="009C1946" w:rsidRDefault="001E18F9" w:rsidP="000A683B">
            <w:pPr>
              <w:jc w:val="both"/>
              <w:rPr>
                <w:color w:val="FF0000"/>
                <w:sz w:val="28"/>
                <w:szCs w:val="28"/>
                <w:lang w:val="uk-UA"/>
              </w:rPr>
            </w:pPr>
            <w:r w:rsidRPr="009C1946">
              <w:rPr>
                <w:i/>
                <w:iCs/>
                <w:color w:val="FF0000"/>
                <w:sz w:val="28"/>
                <w:szCs w:val="28"/>
                <w:lang w:val="uk-UA"/>
              </w:rPr>
              <w:t>-</w:t>
            </w:r>
            <w:proofErr w:type="spellStart"/>
            <w:r w:rsidRPr="009C1946">
              <w:rPr>
                <w:i/>
                <w:iCs/>
                <w:color w:val="FF0000"/>
                <w:sz w:val="28"/>
                <w:szCs w:val="28"/>
                <w:lang w:val="uk-UA"/>
              </w:rPr>
              <w:t>стр</w:t>
            </w:r>
            <w:proofErr w:type="spellEnd"/>
            <w:r w:rsidRPr="009C1946">
              <w:rPr>
                <w:i/>
                <w:iCs/>
                <w:color w:val="FF0000"/>
                <w:sz w:val="28"/>
                <w:szCs w:val="28"/>
                <w:lang w:val="uk-UA"/>
              </w:rPr>
              <w:t>-</w:t>
            </w:r>
          </w:p>
        </w:tc>
      </w:tr>
    </w:tbl>
    <w:p w14:paraId="28378D78" w14:textId="255DA649" w:rsidR="005C67BB" w:rsidRDefault="005C67BB" w:rsidP="000A683B">
      <w:pPr>
        <w:jc w:val="both"/>
        <w:rPr>
          <w:sz w:val="40"/>
          <w:szCs w:val="40"/>
          <w:lang w:val="uk-UA"/>
        </w:rPr>
      </w:pPr>
    </w:p>
    <w:p w14:paraId="14C10B40" w14:textId="77777777" w:rsidR="005C67BB" w:rsidRDefault="005C67BB">
      <w:pPr>
        <w:rPr>
          <w:sz w:val="40"/>
          <w:szCs w:val="40"/>
          <w:lang w:val="uk-UA"/>
        </w:rPr>
      </w:pPr>
      <w:r>
        <w:rPr>
          <w:sz w:val="40"/>
          <w:szCs w:val="40"/>
          <w:lang w:val="uk-UA"/>
        </w:rPr>
        <w:br w:type="page"/>
      </w:r>
    </w:p>
    <w:p w14:paraId="63AB3F49" w14:textId="2D003F6A" w:rsidR="001E18F9" w:rsidRPr="00EB40B7" w:rsidRDefault="001E18F9" w:rsidP="005C67BB">
      <w:pPr>
        <w:jc w:val="center"/>
        <w:rPr>
          <w:b/>
          <w:bCs/>
          <w:sz w:val="28"/>
          <w:szCs w:val="28"/>
          <w:lang w:val="uk-UA"/>
        </w:rPr>
      </w:pPr>
      <w:r w:rsidRPr="00EB40B7">
        <w:rPr>
          <w:b/>
          <w:bCs/>
          <w:sz w:val="28"/>
          <w:szCs w:val="28"/>
          <w:lang w:val="uk-UA"/>
        </w:rPr>
        <w:lastRenderedPageBreak/>
        <w:t>Нормативні посилання</w:t>
      </w:r>
    </w:p>
    <w:p w14:paraId="7D8D8CE9" w14:textId="3A63CAD2" w:rsidR="001E18F9" w:rsidRDefault="001E18F9" w:rsidP="001E18F9">
      <w:pPr>
        <w:jc w:val="center"/>
        <w:rPr>
          <w:sz w:val="28"/>
          <w:szCs w:val="28"/>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939"/>
      </w:tblGrid>
      <w:tr w:rsidR="001E18F9" w14:paraId="272A8BB3" w14:textId="77777777" w:rsidTr="006654A2">
        <w:tc>
          <w:tcPr>
            <w:tcW w:w="3256" w:type="dxa"/>
          </w:tcPr>
          <w:p w14:paraId="6FB78B6A" w14:textId="1F687925" w:rsidR="001E18F9" w:rsidRDefault="009D278D" w:rsidP="006654A2">
            <w:pPr>
              <w:rPr>
                <w:sz w:val="28"/>
                <w:szCs w:val="28"/>
                <w:lang w:val="uk-UA"/>
              </w:rPr>
            </w:pPr>
            <w:r>
              <w:rPr>
                <w:sz w:val="28"/>
                <w:szCs w:val="28"/>
                <w:lang w:val="uk-UA"/>
              </w:rPr>
              <w:t xml:space="preserve">ТУ У </w:t>
            </w:r>
            <w:r w:rsidR="0075613C" w:rsidRPr="0075613C">
              <w:rPr>
                <w:sz w:val="28"/>
                <w:szCs w:val="28"/>
                <w:lang w:val="uk-UA"/>
              </w:rPr>
              <w:t>24.3-13481691-007-2003</w:t>
            </w:r>
          </w:p>
        </w:tc>
        <w:tc>
          <w:tcPr>
            <w:tcW w:w="6939" w:type="dxa"/>
          </w:tcPr>
          <w:p w14:paraId="6F6C41F0" w14:textId="3D0182D7" w:rsidR="001E18F9" w:rsidRPr="0040601D" w:rsidRDefault="0040601D" w:rsidP="0040601D">
            <w:pPr>
              <w:tabs>
                <w:tab w:val="left" w:pos="2613"/>
              </w:tabs>
              <w:jc w:val="both"/>
              <w:rPr>
                <w:sz w:val="28"/>
                <w:szCs w:val="28"/>
                <w:lang w:val="uk-UA"/>
              </w:rPr>
            </w:pPr>
            <w:proofErr w:type="spellStart"/>
            <w:r w:rsidRPr="0040601D">
              <w:rPr>
                <w:sz w:val="28"/>
                <w:szCs w:val="28"/>
                <w:lang w:val="ru-RU"/>
              </w:rPr>
              <w:t>Суміш</w:t>
            </w:r>
            <w:proofErr w:type="spellEnd"/>
            <w:r w:rsidRPr="0040601D">
              <w:rPr>
                <w:sz w:val="28"/>
                <w:szCs w:val="28"/>
                <w:lang w:val="ru-RU"/>
              </w:rPr>
              <w:t xml:space="preserve"> для </w:t>
            </w:r>
            <w:proofErr w:type="spellStart"/>
            <w:r w:rsidRPr="0040601D">
              <w:rPr>
                <w:sz w:val="28"/>
                <w:szCs w:val="28"/>
                <w:lang w:val="ru-RU"/>
              </w:rPr>
              <w:t>вогнезахисного</w:t>
            </w:r>
            <w:proofErr w:type="spellEnd"/>
            <w:r w:rsidRPr="0040601D">
              <w:rPr>
                <w:sz w:val="28"/>
                <w:szCs w:val="28"/>
                <w:lang w:val="ru-RU"/>
              </w:rPr>
              <w:t xml:space="preserve"> </w:t>
            </w:r>
            <w:proofErr w:type="spellStart"/>
            <w:r w:rsidRPr="0040601D">
              <w:rPr>
                <w:sz w:val="28"/>
                <w:szCs w:val="28"/>
                <w:lang w:val="ru-RU"/>
              </w:rPr>
              <w:t>покриття</w:t>
            </w:r>
            <w:proofErr w:type="spellEnd"/>
            <w:r w:rsidRPr="0040601D">
              <w:rPr>
                <w:sz w:val="28"/>
                <w:szCs w:val="28"/>
                <w:lang w:val="ru-RU"/>
              </w:rPr>
              <w:t xml:space="preserve"> «</w:t>
            </w:r>
            <w:proofErr w:type="spellStart"/>
            <w:r w:rsidRPr="0040601D">
              <w:rPr>
                <w:sz w:val="28"/>
                <w:szCs w:val="28"/>
                <w:lang w:val="ru-RU"/>
              </w:rPr>
              <w:t>Ендотерм</w:t>
            </w:r>
            <w:proofErr w:type="spellEnd"/>
            <w:r w:rsidRPr="0040601D">
              <w:rPr>
                <w:sz w:val="28"/>
                <w:szCs w:val="28"/>
                <w:lang w:val="ru-RU"/>
              </w:rPr>
              <w:t xml:space="preserve"> </w:t>
            </w:r>
            <w:r w:rsidR="0075613C" w:rsidRPr="0075613C">
              <w:rPr>
                <w:sz w:val="28"/>
                <w:szCs w:val="28"/>
                <w:lang w:val="ru-RU"/>
              </w:rPr>
              <w:t>210104</w:t>
            </w:r>
            <w:r w:rsidRPr="0040601D">
              <w:rPr>
                <w:sz w:val="28"/>
                <w:szCs w:val="28"/>
                <w:lang w:val="ru-RU"/>
              </w:rPr>
              <w:t xml:space="preserve">». </w:t>
            </w:r>
            <w:proofErr w:type="spellStart"/>
            <w:r w:rsidRPr="0040601D">
              <w:rPr>
                <w:sz w:val="28"/>
                <w:szCs w:val="28"/>
                <w:lang w:val="ru-RU"/>
              </w:rPr>
              <w:t>Технічні</w:t>
            </w:r>
            <w:proofErr w:type="spellEnd"/>
            <w:r w:rsidRPr="0040601D">
              <w:rPr>
                <w:sz w:val="28"/>
                <w:szCs w:val="28"/>
                <w:lang w:val="ru-RU"/>
              </w:rPr>
              <w:t xml:space="preserve"> умов</w:t>
            </w:r>
            <w:r>
              <w:rPr>
                <w:sz w:val="28"/>
                <w:szCs w:val="28"/>
                <w:lang w:val="uk-UA"/>
              </w:rPr>
              <w:t>и.</w:t>
            </w:r>
          </w:p>
        </w:tc>
      </w:tr>
      <w:tr w:rsidR="009D278D" w14:paraId="03F34DE0" w14:textId="77777777" w:rsidTr="006654A2">
        <w:tc>
          <w:tcPr>
            <w:tcW w:w="3256" w:type="dxa"/>
          </w:tcPr>
          <w:p w14:paraId="3792B66D" w14:textId="3762807C" w:rsidR="009D278D" w:rsidRPr="00B926DD" w:rsidRDefault="009D278D" w:rsidP="006654A2">
            <w:pPr>
              <w:rPr>
                <w:sz w:val="28"/>
                <w:szCs w:val="28"/>
                <w:lang w:val="uk-UA"/>
              </w:rPr>
            </w:pPr>
            <w:r w:rsidRPr="00B926DD">
              <w:rPr>
                <w:sz w:val="28"/>
                <w:szCs w:val="28"/>
                <w:lang w:val="uk-UA"/>
              </w:rPr>
              <w:t>ДСТУ ISO 8501-1</w:t>
            </w:r>
            <w:r w:rsidR="0040601D">
              <w:rPr>
                <w:sz w:val="28"/>
                <w:szCs w:val="28"/>
                <w:lang w:val="uk-UA"/>
              </w:rPr>
              <w:t>:2015</w:t>
            </w:r>
          </w:p>
        </w:tc>
        <w:tc>
          <w:tcPr>
            <w:tcW w:w="6939" w:type="dxa"/>
          </w:tcPr>
          <w:p w14:paraId="126D3E14" w14:textId="65513901" w:rsidR="009D278D" w:rsidRPr="0040601D" w:rsidRDefault="0040601D" w:rsidP="0040601D">
            <w:pPr>
              <w:jc w:val="both"/>
              <w:rPr>
                <w:sz w:val="28"/>
                <w:szCs w:val="28"/>
              </w:rPr>
            </w:pPr>
            <w:r w:rsidRPr="0040601D">
              <w:rPr>
                <w:sz w:val="28"/>
                <w:szCs w:val="28"/>
              </w:rPr>
              <w:t>Підготовка сталевих поверхонь перед нанесенням фарб</w:t>
            </w:r>
            <w:r>
              <w:rPr>
                <w:sz w:val="28"/>
                <w:szCs w:val="28"/>
                <w:lang w:val="uk-UA"/>
              </w:rPr>
              <w:t xml:space="preserve"> </w:t>
            </w:r>
            <w:r w:rsidRPr="0040601D">
              <w:rPr>
                <w:sz w:val="28"/>
                <w:szCs w:val="28"/>
              </w:rPr>
              <w:t>і подібних покриттів. Візуальне оцінювання чистоти</w:t>
            </w:r>
            <w:r>
              <w:rPr>
                <w:sz w:val="28"/>
                <w:szCs w:val="28"/>
                <w:lang w:val="uk-UA"/>
              </w:rPr>
              <w:t xml:space="preserve"> </w:t>
            </w:r>
            <w:r w:rsidRPr="0040601D">
              <w:rPr>
                <w:sz w:val="28"/>
                <w:szCs w:val="28"/>
              </w:rPr>
              <w:t>поверхні. Частина 1. Ступені іржавіння та ступені</w:t>
            </w:r>
            <w:r>
              <w:rPr>
                <w:sz w:val="28"/>
                <w:szCs w:val="28"/>
                <w:lang w:val="uk-UA"/>
              </w:rPr>
              <w:t xml:space="preserve"> </w:t>
            </w:r>
            <w:r w:rsidRPr="0040601D">
              <w:rPr>
                <w:sz w:val="28"/>
                <w:szCs w:val="28"/>
              </w:rPr>
              <w:t>підготовки непофарбованих сталевих поверхонь і</w:t>
            </w:r>
            <w:r>
              <w:rPr>
                <w:sz w:val="28"/>
                <w:szCs w:val="28"/>
                <w:lang w:val="uk-UA"/>
              </w:rPr>
              <w:t xml:space="preserve"> </w:t>
            </w:r>
            <w:r w:rsidRPr="0040601D">
              <w:rPr>
                <w:sz w:val="28"/>
                <w:szCs w:val="28"/>
              </w:rPr>
              <w:t>сталевих поверхонь після повного видалення попередніх покриттів (ISO 8501-1:2007, IDT)</w:t>
            </w:r>
          </w:p>
        </w:tc>
      </w:tr>
      <w:tr w:rsidR="001E18F9" w14:paraId="4C0E53EC" w14:textId="77777777" w:rsidTr="006654A2">
        <w:tc>
          <w:tcPr>
            <w:tcW w:w="3256" w:type="dxa"/>
          </w:tcPr>
          <w:p w14:paraId="263E2114" w14:textId="3C45B4E5" w:rsidR="001E18F9" w:rsidRPr="004C1931" w:rsidRDefault="009D278D" w:rsidP="006654A2">
            <w:pPr>
              <w:rPr>
                <w:sz w:val="28"/>
                <w:szCs w:val="28"/>
                <w:lang w:val="uk-UA"/>
              </w:rPr>
            </w:pPr>
            <w:r w:rsidRPr="004C1931">
              <w:rPr>
                <w:color w:val="000000" w:themeColor="text1"/>
                <w:sz w:val="28"/>
                <w:szCs w:val="28"/>
                <w:lang w:val="uk-UA"/>
              </w:rPr>
              <w:t>ДСТУ ISO 4628-1</w:t>
            </w:r>
            <w:r w:rsidR="0040601D">
              <w:rPr>
                <w:color w:val="000000" w:themeColor="text1"/>
                <w:sz w:val="28"/>
                <w:szCs w:val="28"/>
                <w:lang w:val="uk-UA"/>
              </w:rPr>
              <w:t>:2015</w:t>
            </w:r>
          </w:p>
        </w:tc>
        <w:tc>
          <w:tcPr>
            <w:tcW w:w="6939" w:type="dxa"/>
          </w:tcPr>
          <w:p w14:paraId="3887C7F2" w14:textId="0526AF2D" w:rsidR="001E18F9" w:rsidRDefault="0040601D" w:rsidP="0040601D">
            <w:pPr>
              <w:jc w:val="both"/>
              <w:rPr>
                <w:sz w:val="28"/>
                <w:szCs w:val="28"/>
                <w:lang w:val="uk-UA"/>
              </w:rPr>
            </w:pPr>
            <w:r w:rsidRPr="0040601D">
              <w:rPr>
                <w:sz w:val="28"/>
                <w:szCs w:val="28"/>
                <w:lang w:val="uk-UA"/>
              </w:rPr>
              <w:t>Фарби та лаки. Оцінювання руйнувань лакофарбових покриттів. Визначення кількості, розмірів дефектів та інтенсивності однорідних змін зовнішнього вигляду. Частина 1. Основні принципи та система оцінювання (ISO 4628-1:2003, IDT)</w:t>
            </w:r>
          </w:p>
        </w:tc>
      </w:tr>
      <w:tr w:rsidR="009D278D" w14:paraId="794E3D49" w14:textId="77777777" w:rsidTr="006654A2">
        <w:tc>
          <w:tcPr>
            <w:tcW w:w="3256" w:type="dxa"/>
          </w:tcPr>
          <w:p w14:paraId="6A142BEF" w14:textId="7A364218" w:rsidR="009D278D" w:rsidRPr="00030A3C" w:rsidRDefault="009D278D" w:rsidP="006654A2">
            <w:pPr>
              <w:rPr>
                <w:i/>
                <w:iCs/>
                <w:color w:val="FF0000"/>
                <w:sz w:val="28"/>
                <w:szCs w:val="28"/>
                <w:lang w:val="uk-UA"/>
              </w:rPr>
            </w:pPr>
            <w:r>
              <w:rPr>
                <w:color w:val="000000" w:themeColor="text1"/>
                <w:sz w:val="28"/>
                <w:szCs w:val="28"/>
                <w:lang w:val="uk-UA"/>
              </w:rPr>
              <w:t>ДБН В.2.2-9</w:t>
            </w:r>
            <w:r w:rsidR="00713F42">
              <w:rPr>
                <w:color w:val="000000" w:themeColor="text1"/>
                <w:sz w:val="28"/>
                <w:szCs w:val="28"/>
                <w:lang w:val="uk-UA"/>
              </w:rPr>
              <w:t>:2018</w:t>
            </w:r>
          </w:p>
        </w:tc>
        <w:tc>
          <w:tcPr>
            <w:tcW w:w="6939" w:type="dxa"/>
          </w:tcPr>
          <w:p w14:paraId="22E654C1" w14:textId="5C4F09AE" w:rsidR="009D278D" w:rsidRDefault="00713F42" w:rsidP="006654A2">
            <w:pPr>
              <w:jc w:val="both"/>
              <w:rPr>
                <w:sz w:val="28"/>
                <w:szCs w:val="28"/>
                <w:lang w:val="uk-UA"/>
              </w:rPr>
            </w:pPr>
            <w:r w:rsidRPr="00713F42">
              <w:rPr>
                <w:sz w:val="28"/>
                <w:szCs w:val="28"/>
                <w:lang w:val="uk-UA"/>
              </w:rPr>
              <w:t>Будинки і споруди. Громадські будинки та споруди. Основні положення</w:t>
            </w:r>
          </w:p>
        </w:tc>
      </w:tr>
      <w:tr w:rsidR="009D278D" w14:paraId="18C7C0EA" w14:textId="77777777" w:rsidTr="006654A2">
        <w:tc>
          <w:tcPr>
            <w:tcW w:w="3256" w:type="dxa"/>
          </w:tcPr>
          <w:p w14:paraId="15393AF9" w14:textId="582F7417" w:rsidR="009D278D" w:rsidRPr="00030A3C" w:rsidRDefault="009D278D" w:rsidP="006654A2">
            <w:pPr>
              <w:rPr>
                <w:i/>
                <w:iCs/>
                <w:color w:val="FF0000"/>
                <w:sz w:val="28"/>
                <w:szCs w:val="28"/>
                <w:lang w:val="uk-UA"/>
              </w:rPr>
            </w:pPr>
            <w:r>
              <w:rPr>
                <w:color w:val="000000" w:themeColor="text1"/>
                <w:sz w:val="28"/>
                <w:szCs w:val="28"/>
                <w:lang w:val="uk-UA"/>
              </w:rPr>
              <w:t>ДБН В.1.1-7</w:t>
            </w:r>
            <w:r w:rsidR="00473AA0">
              <w:rPr>
                <w:color w:val="000000" w:themeColor="text1"/>
                <w:sz w:val="28"/>
                <w:szCs w:val="28"/>
                <w:lang w:val="uk-UA"/>
              </w:rPr>
              <w:t>:2016</w:t>
            </w:r>
          </w:p>
        </w:tc>
        <w:tc>
          <w:tcPr>
            <w:tcW w:w="6939" w:type="dxa"/>
          </w:tcPr>
          <w:p w14:paraId="4F98176E" w14:textId="59D77D79" w:rsidR="009D278D" w:rsidRDefault="00473AA0" w:rsidP="006654A2">
            <w:pPr>
              <w:jc w:val="both"/>
              <w:rPr>
                <w:sz w:val="28"/>
                <w:szCs w:val="28"/>
                <w:lang w:val="uk-UA"/>
              </w:rPr>
            </w:pPr>
            <w:r w:rsidRPr="00473AA0">
              <w:rPr>
                <w:sz w:val="28"/>
                <w:szCs w:val="28"/>
                <w:lang w:val="uk-UA"/>
              </w:rPr>
              <w:t>Пожежна безпека об`єктів будівництва. Загальні вимоги</w:t>
            </w:r>
          </w:p>
        </w:tc>
      </w:tr>
      <w:tr w:rsidR="009D278D" w14:paraId="7A495FD2" w14:textId="77777777" w:rsidTr="006654A2">
        <w:tc>
          <w:tcPr>
            <w:tcW w:w="3256" w:type="dxa"/>
          </w:tcPr>
          <w:p w14:paraId="6E423332" w14:textId="21DD1804" w:rsidR="009D278D" w:rsidRPr="00030A3C" w:rsidRDefault="009D278D" w:rsidP="006654A2">
            <w:pPr>
              <w:rPr>
                <w:i/>
                <w:iCs/>
                <w:color w:val="FF0000"/>
                <w:sz w:val="28"/>
                <w:szCs w:val="28"/>
                <w:lang w:val="uk-UA"/>
              </w:rPr>
            </w:pPr>
            <w:r w:rsidRPr="00945EE9">
              <w:rPr>
                <w:color w:val="000000" w:themeColor="text1"/>
                <w:sz w:val="28"/>
                <w:szCs w:val="28"/>
                <w:lang w:val="uk-UA"/>
              </w:rPr>
              <w:t>ДСТУ ISO 12944-4</w:t>
            </w:r>
            <w:r w:rsidR="00473AA0">
              <w:rPr>
                <w:color w:val="000000" w:themeColor="text1"/>
                <w:sz w:val="28"/>
                <w:szCs w:val="28"/>
                <w:lang w:val="uk-UA"/>
              </w:rPr>
              <w:t>:2019</w:t>
            </w:r>
          </w:p>
        </w:tc>
        <w:tc>
          <w:tcPr>
            <w:tcW w:w="6939" w:type="dxa"/>
          </w:tcPr>
          <w:p w14:paraId="7CB30164" w14:textId="4E3ADC2A" w:rsidR="009D278D" w:rsidRDefault="00473AA0" w:rsidP="006654A2">
            <w:pPr>
              <w:jc w:val="both"/>
              <w:rPr>
                <w:sz w:val="28"/>
                <w:szCs w:val="28"/>
                <w:lang w:val="uk-UA"/>
              </w:rPr>
            </w:pPr>
            <w:r w:rsidRPr="00473AA0">
              <w:rPr>
                <w:sz w:val="28"/>
                <w:szCs w:val="28"/>
                <w:lang w:val="uk-UA"/>
              </w:rPr>
              <w:t>Фарби та лаки. Захист від корозії сталевих конструкцій захисними лакофарбовими системами. Частина 4. Типи поверхні та її готування (ISO 12944-4:2017, IDT)</w:t>
            </w:r>
          </w:p>
        </w:tc>
      </w:tr>
      <w:tr w:rsidR="009D278D" w14:paraId="57905667" w14:textId="77777777" w:rsidTr="006654A2">
        <w:tc>
          <w:tcPr>
            <w:tcW w:w="3256" w:type="dxa"/>
          </w:tcPr>
          <w:p w14:paraId="754E6E28" w14:textId="2C4C3417" w:rsidR="009D278D" w:rsidRPr="00473AA0" w:rsidRDefault="009D278D" w:rsidP="006654A2">
            <w:pPr>
              <w:rPr>
                <w:color w:val="000000" w:themeColor="text1"/>
                <w:sz w:val="28"/>
                <w:szCs w:val="28"/>
                <w:lang w:val="uk-UA"/>
              </w:rPr>
            </w:pPr>
            <w:r w:rsidRPr="00C90060">
              <w:rPr>
                <w:sz w:val="28"/>
                <w:szCs w:val="28"/>
              </w:rPr>
              <w:t>ДСТУ ISO 2808</w:t>
            </w:r>
            <w:r w:rsidR="00473AA0">
              <w:rPr>
                <w:sz w:val="28"/>
                <w:szCs w:val="28"/>
                <w:lang w:val="uk-UA"/>
              </w:rPr>
              <w:t>:2019</w:t>
            </w:r>
          </w:p>
        </w:tc>
        <w:tc>
          <w:tcPr>
            <w:tcW w:w="6939" w:type="dxa"/>
          </w:tcPr>
          <w:p w14:paraId="5CE4FB7A" w14:textId="3BAD04D1" w:rsidR="009D278D" w:rsidRPr="00473AA0" w:rsidRDefault="00473AA0" w:rsidP="006654A2">
            <w:pPr>
              <w:jc w:val="both"/>
              <w:rPr>
                <w:sz w:val="28"/>
                <w:szCs w:val="28"/>
              </w:rPr>
            </w:pPr>
            <w:r w:rsidRPr="00473AA0">
              <w:rPr>
                <w:sz w:val="28"/>
                <w:szCs w:val="28"/>
              </w:rPr>
              <w:t>Фарби та лаки. Визначення товщини плівки (ISO 2808:2019, IDT)</w:t>
            </w:r>
          </w:p>
        </w:tc>
      </w:tr>
      <w:tr w:rsidR="009D278D" w14:paraId="5A613991" w14:textId="77777777" w:rsidTr="006654A2">
        <w:tc>
          <w:tcPr>
            <w:tcW w:w="3256" w:type="dxa"/>
          </w:tcPr>
          <w:p w14:paraId="78D5E710" w14:textId="56D950CE" w:rsidR="009D278D" w:rsidRPr="00473AA0" w:rsidRDefault="009D278D" w:rsidP="006654A2">
            <w:pPr>
              <w:rPr>
                <w:sz w:val="28"/>
                <w:szCs w:val="28"/>
                <w:lang w:val="en-US"/>
              </w:rPr>
            </w:pPr>
            <w:r w:rsidRPr="00A670FF">
              <w:rPr>
                <w:sz w:val="28"/>
                <w:szCs w:val="28"/>
              </w:rPr>
              <w:t>ГОСТ 12.1.007</w:t>
            </w:r>
            <w:r w:rsidR="00473AA0">
              <w:rPr>
                <w:sz w:val="28"/>
                <w:szCs w:val="28"/>
                <w:lang w:val="en-US"/>
              </w:rPr>
              <w:t>-76</w:t>
            </w:r>
          </w:p>
        </w:tc>
        <w:tc>
          <w:tcPr>
            <w:tcW w:w="6939" w:type="dxa"/>
          </w:tcPr>
          <w:p w14:paraId="410E3DAF" w14:textId="2AA17972" w:rsidR="009D278D" w:rsidRDefault="00473AA0" w:rsidP="006654A2">
            <w:pPr>
              <w:jc w:val="both"/>
              <w:rPr>
                <w:sz w:val="28"/>
                <w:szCs w:val="28"/>
                <w:lang w:val="uk-UA"/>
              </w:rPr>
            </w:pPr>
            <w:r w:rsidRPr="00473AA0">
              <w:rPr>
                <w:sz w:val="28"/>
                <w:szCs w:val="28"/>
                <w:lang w:val="uk-UA"/>
              </w:rPr>
              <w:t>Система стандартів безпеки праці. Шкідливі речовини. Класифікація і загальні вимоги безпеки</w:t>
            </w:r>
          </w:p>
        </w:tc>
      </w:tr>
      <w:tr w:rsidR="009D278D" w14:paraId="07D3788F" w14:textId="77777777" w:rsidTr="006654A2">
        <w:tc>
          <w:tcPr>
            <w:tcW w:w="3256" w:type="dxa"/>
          </w:tcPr>
          <w:p w14:paraId="07098DDC" w14:textId="4A5E09FD" w:rsidR="009D278D" w:rsidRPr="00473AA0" w:rsidRDefault="009D278D" w:rsidP="006654A2">
            <w:pPr>
              <w:rPr>
                <w:sz w:val="28"/>
                <w:szCs w:val="28"/>
                <w:lang w:val="uk-UA"/>
              </w:rPr>
            </w:pPr>
            <w:r w:rsidRPr="00A670FF">
              <w:rPr>
                <w:sz w:val="28"/>
                <w:szCs w:val="28"/>
              </w:rPr>
              <w:t>ДСТУ 882</w:t>
            </w:r>
            <w:r w:rsidR="00473AA0">
              <w:rPr>
                <w:sz w:val="28"/>
                <w:szCs w:val="28"/>
                <w:lang w:val="en-US"/>
              </w:rPr>
              <w:t>9</w:t>
            </w:r>
            <w:r w:rsidR="00473AA0">
              <w:rPr>
                <w:sz w:val="28"/>
                <w:szCs w:val="28"/>
                <w:lang w:val="uk-UA"/>
              </w:rPr>
              <w:t>:2019</w:t>
            </w:r>
          </w:p>
        </w:tc>
        <w:tc>
          <w:tcPr>
            <w:tcW w:w="6939" w:type="dxa"/>
          </w:tcPr>
          <w:p w14:paraId="1493DEB5" w14:textId="54F4DFFD" w:rsidR="009D278D" w:rsidRDefault="00473AA0" w:rsidP="006654A2">
            <w:pPr>
              <w:jc w:val="both"/>
              <w:rPr>
                <w:sz w:val="28"/>
                <w:szCs w:val="28"/>
                <w:lang w:val="uk-UA"/>
              </w:rPr>
            </w:pPr>
            <w:proofErr w:type="spellStart"/>
            <w:r w:rsidRPr="00473AA0">
              <w:rPr>
                <w:sz w:val="28"/>
                <w:szCs w:val="28"/>
                <w:lang w:val="uk-UA"/>
              </w:rPr>
              <w:t>Пожежовибухонебезпечність</w:t>
            </w:r>
            <w:proofErr w:type="spellEnd"/>
            <w:r w:rsidRPr="00473AA0">
              <w:rPr>
                <w:sz w:val="28"/>
                <w:szCs w:val="28"/>
                <w:lang w:val="uk-UA"/>
              </w:rPr>
              <w:t xml:space="preserve"> речовин і матеріалів. Номенклатура показників і методи їхнього визначення. Класифікація</w:t>
            </w:r>
          </w:p>
        </w:tc>
      </w:tr>
      <w:tr w:rsidR="009D278D" w14:paraId="26DF5CC1" w14:textId="77777777" w:rsidTr="006654A2">
        <w:tc>
          <w:tcPr>
            <w:tcW w:w="3256" w:type="dxa"/>
          </w:tcPr>
          <w:p w14:paraId="23C4D0EA" w14:textId="49B107C9" w:rsidR="009D278D" w:rsidRPr="00A670FF" w:rsidRDefault="009D278D" w:rsidP="006654A2">
            <w:pPr>
              <w:rPr>
                <w:sz w:val="28"/>
                <w:szCs w:val="28"/>
              </w:rPr>
            </w:pPr>
            <w:r w:rsidRPr="007419A3">
              <w:rPr>
                <w:color w:val="000000" w:themeColor="text1"/>
                <w:sz w:val="28"/>
                <w:szCs w:val="28"/>
                <w:lang w:val="uk-UA"/>
              </w:rPr>
              <w:t>НПАОП 0.00-1.75-15</w:t>
            </w:r>
          </w:p>
        </w:tc>
        <w:tc>
          <w:tcPr>
            <w:tcW w:w="6939" w:type="dxa"/>
          </w:tcPr>
          <w:p w14:paraId="508F5C93" w14:textId="2A55CB82" w:rsidR="009D278D" w:rsidRPr="00473AA0" w:rsidRDefault="00473AA0" w:rsidP="006654A2">
            <w:pPr>
              <w:jc w:val="both"/>
              <w:rPr>
                <w:sz w:val="28"/>
                <w:szCs w:val="28"/>
              </w:rPr>
            </w:pPr>
            <w:r w:rsidRPr="00473AA0">
              <w:rPr>
                <w:sz w:val="28"/>
                <w:szCs w:val="28"/>
              </w:rPr>
              <w:t>Правила охорони праці під час вантажно-розвантажувальних робіт</w:t>
            </w:r>
          </w:p>
        </w:tc>
      </w:tr>
      <w:tr w:rsidR="009D278D" w14:paraId="595278A4" w14:textId="77777777" w:rsidTr="006654A2">
        <w:tc>
          <w:tcPr>
            <w:tcW w:w="3256" w:type="dxa"/>
          </w:tcPr>
          <w:p w14:paraId="75615345" w14:textId="3F398830" w:rsidR="009D278D" w:rsidRPr="007419A3" w:rsidRDefault="009D278D" w:rsidP="006654A2">
            <w:pPr>
              <w:rPr>
                <w:color w:val="000000" w:themeColor="text1"/>
                <w:sz w:val="28"/>
                <w:szCs w:val="28"/>
                <w:lang w:val="uk-UA"/>
              </w:rPr>
            </w:pPr>
            <w:r w:rsidRPr="007419A3">
              <w:rPr>
                <w:color w:val="000000" w:themeColor="text1"/>
                <w:sz w:val="28"/>
                <w:szCs w:val="28"/>
                <w:lang w:val="uk-UA"/>
              </w:rPr>
              <w:t>НПАОП 0.00-1.80-18</w:t>
            </w:r>
          </w:p>
        </w:tc>
        <w:tc>
          <w:tcPr>
            <w:tcW w:w="6939" w:type="dxa"/>
          </w:tcPr>
          <w:p w14:paraId="31C47893" w14:textId="536B9176" w:rsidR="009D278D" w:rsidRPr="00473AA0" w:rsidRDefault="00473AA0" w:rsidP="006654A2">
            <w:pPr>
              <w:jc w:val="both"/>
              <w:rPr>
                <w:sz w:val="28"/>
                <w:szCs w:val="28"/>
              </w:rPr>
            </w:pPr>
            <w:r w:rsidRPr="00473AA0">
              <w:rPr>
                <w:sz w:val="28"/>
                <w:szCs w:val="28"/>
              </w:rPr>
              <w:t>Правила охорони праці під час експлуатації вантажопідіймальних кранів, підіймальних пристроїв і відповідного обладнання</w:t>
            </w:r>
          </w:p>
        </w:tc>
      </w:tr>
      <w:tr w:rsidR="009D278D" w14:paraId="16DC3D1D" w14:textId="77777777" w:rsidTr="006654A2">
        <w:tc>
          <w:tcPr>
            <w:tcW w:w="3256" w:type="dxa"/>
          </w:tcPr>
          <w:p w14:paraId="73F33E10" w14:textId="71D20739" w:rsidR="009D278D" w:rsidRPr="007419A3" w:rsidRDefault="009D278D" w:rsidP="006654A2">
            <w:pPr>
              <w:rPr>
                <w:color w:val="000000" w:themeColor="text1"/>
                <w:sz w:val="28"/>
                <w:szCs w:val="28"/>
                <w:lang w:val="uk-UA"/>
              </w:rPr>
            </w:pPr>
            <w:r w:rsidRPr="006C617A">
              <w:rPr>
                <w:color w:val="000000" w:themeColor="text1"/>
                <w:sz w:val="28"/>
                <w:szCs w:val="28"/>
                <w:lang w:val="uk-UA"/>
              </w:rPr>
              <w:t>НПАОП 0.00-1.15-07</w:t>
            </w:r>
          </w:p>
        </w:tc>
        <w:tc>
          <w:tcPr>
            <w:tcW w:w="6939" w:type="dxa"/>
          </w:tcPr>
          <w:p w14:paraId="55A0DA1C" w14:textId="49AF3F1E" w:rsidR="009D278D" w:rsidRPr="00473AA0" w:rsidRDefault="00473AA0" w:rsidP="006654A2">
            <w:pPr>
              <w:jc w:val="both"/>
              <w:rPr>
                <w:sz w:val="28"/>
                <w:szCs w:val="28"/>
              </w:rPr>
            </w:pPr>
            <w:r w:rsidRPr="00473AA0">
              <w:rPr>
                <w:sz w:val="28"/>
                <w:szCs w:val="28"/>
              </w:rPr>
              <w:t>Правила охорони праці під час виконання робіт на висоті</w:t>
            </w:r>
          </w:p>
        </w:tc>
      </w:tr>
      <w:tr w:rsidR="009D278D" w14:paraId="6DDCD6F0" w14:textId="77777777" w:rsidTr="006654A2">
        <w:tc>
          <w:tcPr>
            <w:tcW w:w="3256" w:type="dxa"/>
          </w:tcPr>
          <w:p w14:paraId="3050648F" w14:textId="52D4A300" w:rsidR="009D278D" w:rsidRPr="006C617A" w:rsidRDefault="009D278D" w:rsidP="006654A2">
            <w:pPr>
              <w:rPr>
                <w:color w:val="000000" w:themeColor="text1"/>
                <w:sz w:val="28"/>
                <w:szCs w:val="28"/>
                <w:lang w:val="uk-UA"/>
              </w:rPr>
            </w:pPr>
            <w:r w:rsidRPr="006C617A">
              <w:rPr>
                <w:color w:val="000000" w:themeColor="text1"/>
                <w:sz w:val="28"/>
                <w:szCs w:val="28"/>
              </w:rPr>
              <w:t>НПАОП 0.00-7.17-18</w:t>
            </w:r>
          </w:p>
        </w:tc>
        <w:tc>
          <w:tcPr>
            <w:tcW w:w="6939" w:type="dxa"/>
          </w:tcPr>
          <w:p w14:paraId="172E7F78" w14:textId="1536E79A" w:rsidR="009D278D" w:rsidRPr="00473AA0" w:rsidRDefault="00473AA0" w:rsidP="006654A2">
            <w:pPr>
              <w:jc w:val="both"/>
              <w:rPr>
                <w:sz w:val="28"/>
                <w:szCs w:val="28"/>
              </w:rPr>
            </w:pPr>
            <w:r w:rsidRPr="00473AA0">
              <w:rPr>
                <w:sz w:val="28"/>
                <w:szCs w:val="28"/>
              </w:rPr>
              <w:t>Мінімальні вимоги безпеки і охорони здоров`я при використанні працівниками засобів індивідуального захисту на робочому місці</w:t>
            </w:r>
          </w:p>
        </w:tc>
      </w:tr>
      <w:tr w:rsidR="009D278D" w14:paraId="381A0AA1" w14:textId="77777777" w:rsidTr="006654A2">
        <w:tc>
          <w:tcPr>
            <w:tcW w:w="3256" w:type="dxa"/>
          </w:tcPr>
          <w:p w14:paraId="1351CD6A" w14:textId="2A8470E4" w:rsidR="009D278D" w:rsidRPr="00473AA0" w:rsidRDefault="009D278D" w:rsidP="006654A2">
            <w:pPr>
              <w:rPr>
                <w:color w:val="000000" w:themeColor="text1"/>
                <w:sz w:val="28"/>
                <w:szCs w:val="28"/>
                <w:lang w:val="en-US"/>
              </w:rPr>
            </w:pPr>
            <w:r w:rsidRPr="00650C7D">
              <w:rPr>
                <w:color w:val="000000" w:themeColor="text1"/>
                <w:sz w:val="28"/>
                <w:szCs w:val="28"/>
                <w:lang w:val="uk-UA"/>
              </w:rPr>
              <w:t>НПАОП 40.1-1.21</w:t>
            </w:r>
            <w:r w:rsidR="00473AA0">
              <w:rPr>
                <w:color w:val="000000" w:themeColor="text1"/>
                <w:sz w:val="28"/>
                <w:szCs w:val="28"/>
                <w:lang w:val="en-US"/>
              </w:rPr>
              <w:t>-98</w:t>
            </w:r>
          </w:p>
        </w:tc>
        <w:tc>
          <w:tcPr>
            <w:tcW w:w="6939" w:type="dxa"/>
          </w:tcPr>
          <w:p w14:paraId="444221DE" w14:textId="19A04E4B" w:rsidR="009D278D" w:rsidRPr="00473AA0" w:rsidRDefault="00473AA0" w:rsidP="006654A2">
            <w:pPr>
              <w:tabs>
                <w:tab w:val="left" w:pos="2307"/>
              </w:tabs>
              <w:jc w:val="both"/>
              <w:rPr>
                <w:sz w:val="28"/>
                <w:szCs w:val="28"/>
              </w:rPr>
            </w:pPr>
            <w:r w:rsidRPr="00473AA0">
              <w:rPr>
                <w:sz w:val="28"/>
                <w:szCs w:val="28"/>
              </w:rPr>
              <w:t>Правила безпечної експлуатації електроустановок споживачів (рос)</w:t>
            </w:r>
          </w:p>
        </w:tc>
      </w:tr>
      <w:tr w:rsidR="009D278D" w14:paraId="0DC6FA26" w14:textId="77777777" w:rsidTr="006654A2">
        <w:tc>
          <w:tcPr>
            <w:tcW w:w="3256" w:type="dxa"/>
          </w:tcPr>
          <w:p w14:paraId="136F2472" w14:textId="2C32AF7A" w:rsidR="009D278D" w:rsidRPr="005E4028" w:rsidRDefault="009D278D" w:rsidP="006654A2">
            <w:pPr>
              <w:rPr>
                <w:color w:val="000000" w:themeColor="text1"/>
                <w:sz w:val="28"/>
                <w:szCs w:val="28"/>
                <w:lang w:val="en-US"/>
              </w:rPr>
            </w:pPr>
            <w:r>
              <w:rPr>
                <w:color w:val="000000" w:themeColor="text1"/>
                <w:sz w:val="28"/>
                <w:szCs w:val="28"/>
                <w:lang w:val="uk-UA"/>
              </w:rPr>
              <w:t>ГОСТ 12.1.018</w:t>
            </w:r>
            <w:r w:rsidR="005E4028">
              <w:rPr>
                <w:color w:val="000000" w:themeColor="text1"/>
                <w:sz w:val="28"/>
                <w:szCs w:val="28"/>
                <w:lang w:val="en-US"/>
              </w:rPr>
              <w:t>-93</w:t>
            </w:r>
          </w:p>
        </w:tc>
        <w:tc>
          <w:tcPr>
            <w:tcW w:w="6939" w:type="dxa"/>
          </w:tcPr>
          <w:p w14:paraId="29D5E535" w14:textId="082EAF00" w:rsidR="009D278D" w:rsidRDefault="005E4028" w:rsidP="006654A2">
            <w:pPr>
              <w:jc w:val="both"/>
              <w:rPr>
                <w:sz w:val="28"/>
                <w:szCs w:val="28"/>
                <w:lang w:val="uk-UA"/>
              </w:rPr>
            </w:pPr>
            <w:r w:rsidRPr="005E4028">
              <w:rPr>
                <w:sz w:val="28"/>
                <w:szCs w:val="28"/>
                <w:lang w:val="uk-UA"/>
              </w:rPr>
              <w:t xml:space="preserve">Система стандартів безпеки праці. </w:t>
            </w:r>
            <w:proofErr w:type="spellStart"/>
            <w:r w:rsidRPr="005E4028">
              <w:rPr>
                <w:sz w:val="28"/>
                <w:szCs w:val="28"/>
                <w:lang w:val="uk-UA"/>
              </w:rPr>
              <w:t>Пожежовибухобезпека</w:t>
            </w:r>
            <w:proofErr w:type="spellEnd"/>
            <w:r w:rsidRPr="005E4028">
              <w:rPr>
                <w:sz w:val="28"/>
                <w:szCs w:val="28"/>
                <w:lang w:val="uk-UA"/>
              </w:rPr>
              <w:t xml:space="preserve"> статичної електрики. Загальні вимоги</w:t>
            </w:r>
          </w:p>
        </w:tc>
      </w:tr>
      <w:tr w:rsidR="009D278D" w14:paraId="0FCC38C7" w14:textId="77777777" w:rsidTr="006654A2">
        <w:tc>
          <w:tcPr>
            <w:tcW w:w="3256" w:type="dxa"/>
          </w:tcPr>
          <w:p w14:paraId="4971A293" w14:textId="349A3A11" w:rsidR="009D278D" w:rsidRPr="005E4028" w:rsidRDefault="009D278D" w:rsidP="006654A2">
            <w:pPr>
              <w:rPr>
                <w:color w:val="000000" w:themeColor="text1"/>
                <w:sz w:val="28"/>
                <w:szCs w:val="28"/>
                <w:lang w:val="en-US"/>
              </w:rPr>
            </w:pPr>
            <w:r>
              <w:rPr>
                <w:color w:val="000000" w:themeColor="text1"/>
                <w:sz w:val="28"/>
                <w:szCs w:val="28"/>
                <w:lang w:val="uk-UA"/>
              </w:rPr>
              <w:t>ДСТУ 3675</w:t>
            </w:r>
            <w:r w:rsidR="005E4028">
              <w:rPr>
                <w:color w:val="000000" w:themeColor="text1"/>
                <w:sz w:val="28"/>
                <w:szCs w:val="28"/>
                <w:lang w:val="en-US"/>
              </w:rPr>
              <w:t>-98</w:t>
            </w:r>
          </w:p>
        </w:tc>
        <w:tc>
          <w:tcPr>
            <w:tcW w:w="6939" w:type="dxa"/>
          </w:tcPr>
          <w:p w14:paraId="2776B360" w14:textId="44E2E233" w:rsidR="009D278D" w:rsidRDefault="005E4028" w:rsidP="006654A2">
            <w:pPr>
              <w:jc w:val="both"/>
              <w:rPr>
                <w:sz w:val="28"/>
                <w:szCs w:val="28"/>
                <w:lang w:val="uk-UA"/>
              </w:rPr>
            </w:pPr>
            <w:r w:rsidRPr="005E4028">
              <w:rPr>
                <w:sz w:val="28"/>
                <w:szCs w:val="28"/>
                <w:lang w:val="uk-UA"/>
              </w:rPr>
              <w:t>Пожежна техніка. Вогнегасники переносні. Загальні технічні вимоги та методи випробувань. Зі зміною № 1</w:t>
            </w:r>
          </w:p>
        </w:tc>
      </w:tr>
      <w:tr w:rsidR="009D278D" w14:paraId="0547B42F" w14:textId="77777777" w:rsidTr="006654A2">
        <w:tc>
          <w:tcPr>
            <w:tcW w:w="3256" w:type="dxa"/>
          </w:tcPr>
          <w:p w14:paraId="7E07BE90" w14:textId="4FCA3E0D" w:rsidR="009D278D" w:rsidRPr="005E4028" w:rsidRDefault="009D278D" w:rsidP="006654A2">
            <w:pPr>
              <w:rPr>
                <w:color w:val="000000" w:themeColor="text1"/>
                <w:sz w:val="28"/>
                <w:szCs w:val="28"/>
                <w:lang w:val="en-US"/>
              </w:rPr>
            </w:pPr>
            <w:r w:rsidRPr="00D84B26">
              <w:rPr>
                <w:color w:val="000000" w:themeColor="text1"/>
                <w:sz w:val="28"/>
                <w:szCs w:val="28"/>
                <w:lang w:val="uk-UA"/>
              </w:rPr>
              <w:lastRenderedPageBreak/>
              <w:t>ДСТУ Б В.1.1-36</w:t>
            </w:r>
            <w:r w:rsidR="005E4028">
              <w:rPr>
                <w:color w:val="000000" w:themeColor="text1"/>
                <w:sz w:val="28"/>
                <w:szCs w:val="28"/>
                <w:lang w:val="uk-UA"/>
              </w:rPr>
              <w:t>:</w:t>
            </w:r>
            <w:r w:rsidR="005E4028">
              <w:rPr>
                <w:color w:val="000000" w:themeColor="text1"/>
                <w:sz w:val="28"/>
                <w:szCs w:val="28"/>
                <w:lang w:val="en-US"/>
              </w:rPr>
              <w:t>2016</w:t>
            </w:r>
          </w:p>
        </w:tc>
        <w:tc>
          <w:tcPr>
            <w:tcW w:w="6939" w:type="dxa"/>
          </w:tcPr>
          <w:p w14:paraId="0A2695A6" w14:textId="4194C94B" w:rsidR="009D278D" w:rsidRPr="005E4028" w:rsidRDefault="005E4028" w:rsidP="006654A2">
            <w:pPr>
              <w:jc w:val="both"/>
              <w:rPr>
                <w:sz w:val="28"/>
                <w:szCs w:val="28"/>
              </w:rPr>
            </w:pPr>
            <w:r w:rsidRPr="005E4028">
              <w:rPr>
                <w:sz w:val="28"/>
                <w:szCs w:val="28"/>
              </w:rPr>
              <w:t>Визначення категорій приміщень, будинків та зовнішніх установок за вибухопожежною та пожежною небезпекою</w:t>
            </w:r>
          </w:p>
        </w:tc>
      </w:tr>
    </w:tbl>
    <w:p w14:paraId="21689DA7" w14:textId="2617051A" w:rsidR="001E18F9" w:rsidRDefault="001E18F9" w:rsidP="001E18F9">
      <w:pPr>
        <w:jc w:val="center"/>
        <w:rPr>
          <w:sz w:val="28"/>
          <w:szCs w:val="28"/>
          <w:lang w:val="uk-UA"/>
        </w:rPr>
      </w:pPr>
    </w:p>
    <w:p w14:paraId="5DC409F3" w14:textId="44BE866B" w:rsidR="00EB40B7" w:rsidRDefault="00EB40B7">
      <w:pPr>
        <w:rPr>
          <w:sz w:val="28"/>
          <w:szCs w:val="28"/>
          <w:lang w:val="uk-UA"/>
        </w:rPr>
      </w:pPr>
      <w:r>
        <w:rPr>
          <w:sz w:val="28"/>
          <w:szCs w:val="28"/>
          <w:lang w:val="uk-UA"/>
        </w:rPr>
        <w:br w:type="page"/>
      </w:r>
    </w:p>
    <w:p w14:paraId="5C379A3A" w14:textId="346A4D01" w:rsidR="00EB40B7" w:rsidRPr="00EB40B7" w:rsidRDefault="00EB40B7" w:rsidP="001E18F9">
      <w:pPr>
        <w:jc w:val="center"/>
        <w:rPr>
          <w:b/>
          <w:bCs/>
          <w:sz w:val="28"/>
          <w:szCs w:val="28"/>
          <w:lang w:val="uk-UA"/>
        </w:rPr>
      </w:pPr>
      <w:r w:rsidRPr="00EB40B7">
        <w:rPr>
          <w:b/>
          <w:bCs/>
          <w:sz w:val="28"/>
          <w:szCs w:val="28"/>
          <w:lang w:val="uk-UA"/>
        </w:rPr>
        <w:lastRenderedPageBreak/>
        <w:t xml:space="preserve">Реквізити розробника та замовника </w:t>
      </w:r>
      <w:proofErr w:type="spellStart"/>
      <w:r w:rsidRPr="00EB40B7">
        <w:rPr>
          <w:b/>
          <w:bCs/>
          <w:sz w:val="28"/>
          <w:szCs w:val="28"/>
          <w:lang w:val="uk-UA"/>
        </w:rPr>
        <w:t>Проєкту</w:t>
      </w:r>
      <w:proofErr w:type="spellEnd"/>
    </w:p>
    <w:p w14:paraId="6D18F41B" w14:textId="71599A5B" w:rsidR="00EB40B7" w:rsidRPr="002E5DEF" w:rsidRDefault="00EB40B7" w:rsidP="001E18F9">
      <w:pPr>
        <w:jc w:val="center"/>
        <w:rPr>
          <w:b/>
          <w:bCs/>
          <w:sz w:val="28"/>
          <w:szCs w:val="28"/>
          <w:lang w:val="ru-RU"/>
        </w:rPr>
      </w:pPr>
    </w:p>
    <w:p w14:paraId="15837A4A" w14:textId="3D6C7A07" w:rsidR="00EB40B7" w:rsidRDefault="00EB40B7" w:rsidP="00EB40B7">
      <w:pPr>
        <w:jc w:val="both"/>
        <w:rPr>
          <w:b/>
          <w:bCs/>
          <w:sz w:val="28"/>
          <w:szCs w:val="28"/>
          <w:lang w:val="uk-UA"/>
        </w:rPr>
      </w:pPr>
      <w:r w:rsidRPr="00EB40B7">
        <w:rPr>
          <w:b/>
          <w:bCs/>
          <w:sz w:val="28"/>
          <w:szCs w:val="28"/>
          <w:lang w:val="uk-UA"/>
        </w:rPr>
        <w:t xml:space="preserve">Розробник </w:t>
      </w:r>
      <w:proofErr w:type="spellStart"/>
      <w:r>
        <w:rPr>
          <w:b/>
          <w:bCs/>
          <w:sz w:val="28"/>
          <w:szCs w:val="28"/>
          <w:lang w:val="uk-UA"/>
        </w:rPr>
        <w:t>П</w:t>
      </w:r>
      <w:r w:rsidRPr="00EB40B7">
        <w:rPr>
          <w:b/>
          <w:bCs/>
          <w:sz w:val="28"/>
          <w:szCs w:val="28"/>
          <w:lang w:val="uk-UA"/>
        </w:rPr>
        <w:t>роєкту</w:t>
      </w:r>
      <w:proofErr w:type="spellEnd"/>
    </w:p>
    <w:p w14:paraId="05924486" w14:textId="3DC1C132" w:rsidR="00EB40B7" w:rsidRPr="00EB40B7" w:rsidRDefault="00EB40B7" w:rsidP="00EB40B7">
      <w:pPr>
        <w:jc w:val="both"/>
        <w:rPr>
          <w:i/>
          <w:iCs/>
          <w:sz w:val="28"/>
          <w:szCs w:val="28"/>
          <w:lang w:val="uk-UA"/>
        </w:rPr>
      </w:pPr>
      <w:r w:rsidRPr="00EB40B7">
        <w:rPr>
          <w:i/>
          <w:iCs/>
          <w:sz w:val="28"/>
          <w:szCs w:val="28"/>
          <w:lang w:val="uk-UA"/>
        </w:rPr>
        <w:t>Назва організації</w:t>
      </w:r>
    </w:p>
    <w:p w14:paraId="4D1D6E1C" w14:textId="609BD4AB" w:rsidR="00EB40B7" w:rsidRDefault="00EB40B7" w:rsidP="00EB40B7">
      <w:pPr>
        <w:jc w:val="both"/>
        <w:rPr>
          <w:i/>
          <w:iCs/>
          <w:sz w:val="28"/>
          <w:szCs w:val="28"/>
          <w:lang w:val="uk-UA"/>
        </w:rPr>
      </w:pPr>
      <w:r w:rsidRPr="00EB40B7">
        <w:rPr>
          <w:i/>
          <w:iCs/>
          <w:sz w:val="28"/>
          <w:szCs w:val="28"/>
          <w:lang w:val="uk-UA"/>
        </w:rPr>
        <w:t>Юридична адреса</w:t>
      </w:r>
    </w:p>
    <w:p w14:paraId="553A89CC" w14:textId="41C5439B" w:rsidR="00EB40B7" w:rsidRDefault="00EB40B7" w:rsidP="00EB40B7">
      <w:pPr>
        <w:jc w:val="both"/>
        <w:rPr>
          <w:i/>
          <w:iCs/>
          <w:sz w:val="28"/>
          <w:szCs w:val="28"/>
          <w:lang w:val="uk-UA"/>
        </w:rPr>
      </w:pPr>
    </w:p>
    <w:p w14:paraId="15956172" w14:textId="71D2EFEB" w:rsidR="00EB40B7" w:rsidRDefault="00EB40B7" w:rsidP="00EB40B7">
      <w:pPr>
        <w:jc w:val="both"/>
        <w:rPr>
          <w:b/>
          <w:bCs/>
          <w:sz w:val="28"/>
          <w:szCs w:val="28"/>
          <w:lang w:val="uk-UA"/>
        </w:rPr>
      </w:pPr>
      <w:r>
        <w:rPr>
          <w:b/>
          <w:bCs/>
          <w:sz w:val="28"/>
          <w:szCs w:val="28"/>
          <w:lang w:val="uk-UA"/>
        </w:rPr>
        <w:t>Замов</w:t>
      </w:r>
      <w:r w:rsidRPr="00EB40B7">
        <w:rPr>
          <w:b/>
          <w:bCs/>
          <w:sz w:val="28"/>
          <w:szCs w:val="28"/>
          <w:lang w:val="uk-UA"/>
        </w:rPr>
        <w:t xml:space="preserve">ник </w:t>
      </w:r>
      <w:proofErr w:type="spellStart"/>
      <w:r>
        <w:rPr>
          <w:b/>
          <w:bCs/>
          <w:sz w:val="28"/>
          <w:szCs w:val="28"/>
          <w:lang w:val="uk-UA"/>
        </w:rPr>
        <w:t>П</w:t>
      </w:r>
      <w:r w:rsidRPr="00EB40B7">
        <w:rPr>
          <w:b/>
          <w:bCs/>
          <w:sz w:val="28"/>
          <w:szCs w:val="28"/>
          <w:lang w:val="uk-UA"/>
        </w:rPr>
        <w:t>роєкту</w:t>
      </w:r>
      <w:proofErr w:type="spellEnd"/>
    </w:p>
    <w:p w14:paraId="1EC80AD6" w14:textId="77777777" w:rsidR="00EB40B7" w:rsidRPr="00EB40B7" w:rsidRDefault="00EB40B7" w:rsidP="00EB40B7">
      <w:pPr>
        <w:jc w:val="both"/>
        <w:rPr>
          <w:i/>
          <w:iCs/>
          <w:sz w:val="28"/>
          <w:szCs w:val="28"/>
          <w:lang w:val="uk-UA"/>
        </w:rPr>
      </w:pPr>
      <w:r w:rsidRPr="00EB40B7">
        <w:rPr>
          <w:i/>
          <w:iCs/>
          <w:sz w:val="28"/>
          <w:szCs w:val="28"/>
          <w:lang w:val="uk-UA"/>
        </w:rPr>
        <w:t>Назва організації</w:t>
      </w:r>
    </w:p>
    <w:p w14:paraId="47BF6BBF" w14:textId="444B0F72" w:rsidR="00EB40B7" w:rsidRDefault="00EB40B7" w:rsidP="00EB40B7">
      <w:pPr>
        <w:jc w:val="both"/>
        <w:rPr>
          <w:sz w:val="28"/>
          <w:szCs w:val="28"/>
          <w:lang w:val="uk-UA"/>
        </w:rPr>
      </w:pPr>
      <w:r w:rsidRPr="00EB40B7">
        <w:rPr>
          <w:i/>
          <w:iCs/>
          <w:sz w:val="28"/>
          <w:szCs w:val="28"/>
          <w:lang w:val="uk-UA"/>
        </w:rPr>
        <w:t>Юридична адреса</w:t>
      </w:r>
    </w:p>
    <w:p w14:paraId="0E9C52AC" w14:textId="6EA16D22" w:rsidR="00EB40B7" w:rsidRDefault="00EB40B7" w:rsidP="00EB40B7">
      <w:pPr>
        <w:jc w:val="both"/>
        <w:rPr>
          <w:sz w:val="28"/>
          <w:szCs w:val="28"/>
          <w:lang w:val="uk-UA"/>
        </w:rPr>
      </w:pPr>
    </w:p>
    <w:p w14:paraId="41E4A8B6" w14:textId="77777777" w:rsidR="00D94D69" w:rsidRDefault="00D94D69" w:rsidP="00EB40B7">
      <w:pPr>
        <w:jc w:val="both"/>
        <w:rPr>
          <w:sz w:val="28"/>
          <w:szCs w:val="28"/>
          <w:lang w:val="uk-UA"/>
        </w:rPr>
      </w:pPr>
    </w:p>
    <w:p w14:paraId="3D70A5A7" w14:textId="1A57533C" w:rsidR="00EB40B7" w:rsidRDefault="00D94D69" w:rsidP="00D94D69">
      <w:pPr>
        <w:pStyle w:val="a5"/>
        <w:numPr>
          <w:ilvl w:val="0"/>
          <w:numId w:val="3"/>
        </w:numPr>
        <w:jc w:val="center"/>
        <w:rPr>
          <w:rFonts w:ascii="Times New Roman" w:hAnsi="Times New Roman" w:cs="Times New Roman"/>
          <w:b/>
          <w:bCs/>
          <w:sz w:val="28"/>
          <w:szCs w:val="28"/>
          <w:lang w:val="uk-UA"/>
        </w:rPr>
      </w:pPr>
      <w:r w:rsidRPr="00D94D69">
        <w:rPr>
          <w:rFonts w:ascii="Times New Roman" w:hAnsi="Times New Roman" w:cs="Times New Roman"/>
          <w:b/>
          <w:bCs/>
          <w:sz w:val="28"/>
          <w:szCs w:val="28"/>
          <w:lang w:val="uk-UA"/>
        </w:rPr>
        <w:t xml:space="preserve">Технічне завдання на розробку </w:t>
      </w:r>
      <w:proofErr w:type="spellStart"/>
      <w:r w:rsidRPr="00D94D69">
        <w:rPr>
          <w:rFonts w:ascii="Times New Roman" w:hAnsi="Times New Roman" w:cs="Times New Roman"/>
          <w:b/>
          <w:bCs/>
          <w:sz w:val="28"/>
          <w:szCs w:val="28"/>
          <w:lang w:val="uk-UA"/>
        </w:rPr>
        <w:t>Проєкту</w:t>
      </w:r>
      <w:proofErr w:type="spellEnd"/>
      <w:r w:rsidRPr="00D94D69">
        <w:rPr>
          <w:rFonts w:ascii="Times New Roman" w:hAnsi="Times New Roman" w:cs="Times New Roman"/>
          <w:b/>
          <w:bCs/>
          <w:sz w:val="28"/>
          <w:szCs w:val="28"/>
          <w:lang w:val="uk-UA"/>
        </w:rPr>
        <w:t xml:space="preserve"> проведення робіт з вогнезахисного обробляння</w:t>
      </w:r>
    </w:p>
    <w:p w14:paraId="2D62704A" w14:textId="787AADD4" w:rsidR="00D94D69" w:rsidRDefault="00D94D69" w:rsidP="00D94D69">
      <w:pPr>
        <w:ind w:left="1"/>
        <w:jc w:val="both"/>
        <w:rPr>
          <w:sz w:val="28"/>
          <w:szCs w:val="28"/>
          <w:lang w:val="uk-UA"/>
        </w:rPr>
      </w:pPr>
    </w:p>
    <w:p w14:paraId="156B8472" w14:textId="076DE6E2" w:rsidR="00D94D69" w:rsidRPr="00D94D69" w:rsidRDefault="00D94D69" w:rsidP="005B6E9D">
      <w:pPr>
        <w:pStyle w:val="a5"/>
        <w:numPr>
          <w:ilvl w:val="1"/>
          <w:numId w:val="3"/>
        </w:numPr>
        <w:ind w:left="0" w:firstLine="709"/>
        <w:jc w:val="both"/>
        <w:rPr>
          <w:rFonts w:ascii="Times New Roman" w:hAnsi="Times New Roman" w:cs="Times New Roman"/>
          <w:i/>
          <w:iCs/>
          <w:color w:val="FF0000"/>
          <w:sz w:val="28"/>
          <w:szCs w:val="28"/>
          <w:lang w:val="uk-UA"/>
        </w:rPr>
      </w:pPr>
      <w:r w:rsidRPr="00D94D69">
        <w:rPr>
          <w:rFonts w:ascii="Times New Roman" w:hAnsi="Times New Roman" w:cs="Times New Roman"/>
          <w:sz w:val="28"/>
          <w:szCs w:val="28"/>
          <w:lang w:val="uk-UA"/>
        </w:rPr>
        <w:t xml:space="preserve">Назва організації-замовника: </w:t>
      </w:r>
      <w:proofErr w:type="spellStart"/>
      <w:r w:rsidRPr="00D94D69">
        <w:rPr>
          <w:rFonts w:ascii="Times New Roman" w:hAnsi="Times New Roman" w:cs="Times New Roman"/>
          <w:i/>
          <w:iCs/>
          <w:color w:val="FF0000"/>
          <w:sz w:val="28"/>
          <w:szCs w:val="28"/>
          <w:lang w:val="uk-UA"/>
        </w:rPr>
        <w:t>ххх</w:t>
      </w:r>
      <w:proofErr w:type="spellEnd"/>
    </w:p>
    <w:p w14:paraId="727B836D" w14:textId="0CBCEC09" w:rsidR="00D94D69" w:rsidRPr="00337492" w:rsidRDefault="00D94D69" w:rsidP="005B6E9D">
      <w:pPr>
        <w:pStyle w:val="a5"/>
        <w:numPr>
          <w:ilvl w:val="1"/>
          <w:numId w:val="3"/>
        </w:numPr>
        <w:ind w:left="0" w:firstLine="709"/>
        <w:jc w:val="both"/>
        <w:rPr>
          <w:rFonts w:ascii="Times New Roman" w:hAnsi="Times New Roman" w:cs="Times New Roman"/>
          <w:sz w:val="28"/>
          <w:szCs w:val="28"/>
          <w:lang w:val="uk-UA"/>
        </w:rPr>
      </w:pPr>
      <w:r>
        <w:rPr>
          <w:rFonts w:ascii="Times New Roman" w:hAnsi="Times New Roman" w:cs="Times New Roman"/>
          <w:color w:val="000000" w:themeColor="text1"/>
          <w:sz w:val="28"/>
          <w:szCs w:val="28"/>
          <w:lang w:val="uk-UA"/>
        </w:rPr>
        <w:t>Назва і місцезнаходження об’єкту</w:t>
      </w:r>
      <w:r w:rsidR="00337492">
        <w:rPr>
          <w:rFonts w:ascii="Times New Roman" w:hAnsi="Times New Roman" w:cs="Times New Roman"/>
          <w:color w:val="000000" w:themeColor="text1"/>
          <w:sz w:val="28"/>
          <w:szCs w:val="28"/>
          <w:lang w:val="uk-UA"/>
        </w:rPr>
        <w:t xml:space="preserve">, де будуть виконуватися роботи з вогнезахисного обробляння: </w:t>
      </w:r>
      <w:proofErr w:type="spellStart"/>
      <w:r w:rsidR="00337492" w:rsidRPr="00D94D69">
        <w:rPr>
          <w:rFonts w:ascii="Times New Roman" w:hAnsi="Times New Roman" w:cs="Times New Roman"/>
          <w:i/>
          <w:iCs/>
          <w:color w:val="FF0000"/>
          <w:sz w:val="28"/>
          <w:szCs w:val="28"/>
          <w:lang w:val="uk-UA"/>
        </w:rPr>
        <w:t>ххх</w:t>
      </w:r>
      <w:proofErr w:type="spellEnd"/>
    </w:p>
    <w:p w14:paraId="1F83DA44" w14:textId="3E1BD5A3" w:rsidR="009847CD" w:rsidRDefault="00337492" w:rsidP="005B6E9D">
      <w:pPr>
        <w:pStyle w:val="a5"/>
        <w:numPr>
          <w:ilvl w:val="1"/>
          <w:numId w:val="3"/>
        </w:numPr>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Підстава для виконання робіт: Підвищення межі вогнестійкості сталевих конструкцій для забезпечення </w:t>
      </w:r>
      <w:r w:rsidRPr="00337492">
        <w:rPr>
          <w:rFonts w:ascii="Times New Roman" w:hAnsi="Times New Roman" w:cs="Times New Roman"/>
          <w:i/>
          <w:iCs/>
          <w:color w:val="FF0000"/>
          <w:sz w:val="28"/>
          <w:szCs w:val="28"/>
          <w:lang w:val="uk-UA"/>
        </w:rPr>
        <w:t xml:space="preserve">? ступеня вогнестійкості будівлі згідно з договором </w:t>
      </w:r>
      <w:proofErr w:type="spellStart"/>
      <w:r w:rsidRPr="00337492">
        <w:rPr>
          <w:rFonts w:ascii="Times New Roman" w:hAnsi="Times New Roman" w:cs="Times New Roman"/>
          <w:i/>
          <w:iCs/>
          <w:color w:val="FF0000"/>
          <w:sz w:val="28"/>
          <w:szCs w:val="28"/>
          <w:lang w:val="uk-UA"/>
        </w:rPr>
        <w:t>ххх</w:t>
      </w:r>
      <w:proofErr w:type="spellEnd"/>
      <w:r w:rsidRPr="00337492">
        <w:rPr>
          <w:rFonts w:ascii="Times New Roman" w:hAnsi="Times New Roman" w:cs="Times New Roman"/>
          <w:i/>
          <w:iCs/>
          <w:color w:val="FF0000"/>
          <w:sz w:val="28"/>
          <w:szCs w:val="28"/>
          <w:lang w:val="uk-UA"/>
        </w:rPr>
        <w:t xml:space="preserve"> від хх.хх.2022 р.</w:t>
      </w:r>
      <w:r>
        <w:rPr>
          <w:rFonts w:ascii="Times New Roman" w:hAnsi="Times New Roman" w:cs="Times New Roman"/>
          <w:sz w:val="28"/>
          <w:szCs w:val="28"/>
          <w:lang w:val="uk-UA"/>
        </w:rPr>
        <w:t xml:space="preserve"> та цим технічним завданням.</w:t>
      </w:r>
    </w:p>
    <w:p w14:paraId="730071C7" w14:textId="77777777" w:rsidR="009847CD" w:rsidRDefault="009847CD" w:rsidP="009847CD">
      <w:pPr>
        <w:pStyle w:val="a5"/>
        <w:ind w:left="401"/>
        <w:jc w:val="both"/>
        <w:rPr>
          <w:rFonts w:ascii="Times New Roman" w:hAnsi="Times New Roman" w:cs="Times New Roman"/>
          <w:sz w:val="28"/>
          <w:szCs w:val="28"/>
          <w:lang w:val="uk-UA"/>
        </w:rPr>
      </w:pPr>
    </w:p>
    <w:p w14:paraId="4CDF9E17" w14:textId="12D34ACE" w:rsidR="009847CD" w:rsidRDefault="009847CD" w:rsidP="005B6E9D">
      <w:pPr>
        <w:pStyle w:val="a5"/>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Найменування конструкцій та </w:t>
      </w:r>
      <w:r w:rsidR="0050413E">
        <w:rPr>
          <w:rFonts w:ascii="Times New Roman" w:hAnsi="Times New Roman" w:cs="Times New Roman"/>
          <w:sz w:val="28"/>
          <w:szCs w:val="28"/>
          <w:lang w:val="uk-UA"/>
        </w:rPr>
        <w:t>необхідн</w:t>
      </w:r>
      <w:r w:rsidR="00605386">
        <w:rPr>
          <w:rFonts w:ascii="Times New Roman" w:hAnsi="Times New Roman" w:cs="Times New Roman"/>
          <w:sz w:val="28"/>
          <w:szCs w:val="28"/>
          <w:lang w:val="uk-UA"/>
        </w:rPr>
        <w:t>і</w:t>
      </w:r>
      <w:r w:rsidR="0050413E">
        <w:rPr>
          <w:rFonts w:ascii="Times New Roman" w:hAnsi="Times New Roman" w:cs="Times New Roman"/>
          <w:sz w:val="28"/>
          <w:szCs w:val="28"/>
          <w:lang w:val="uk-UA"/>
        </w:rPr>
        <w:t xml:space="preserve"> </w:t>
      </w:r>
      <w:r w:rsidR="00605386">
        <w:rPr>
          <w:rFonts w:ascii="Times New Roman" w:hAnsi="Times New Roman" w:cs="Times New Roman"/>
          <w:sz w:val="28"/>
          <w:szCs w:val="28"/>
          <w:lang w:val="uk-UA"/>
        </w:rPr>
        <w:t>межі</w:t>
      </w:r>
      <w:r w:rsidR="0050413E">
        <w:rPr>
          <w:rFonts w:ascii="Times New Roman" w:hAnsi="Times New Roman" w:cs="Times New Roman"/>
          <w:sz w:val="28"/>
          <w:szCs w:val="28"/>
          <w:lang w:val="uk-UA"/>
        </w:rPr>
        <w:t xml:space="preserve"> вогнестійкості:</w:t>
      </w:r>
    </w:p>
    <w:tbl>
      <w:tblPr>
        <w:tblStyle w:val="a3"/>
        <w:tblW w:w="0" w:type="auto"/>
        <w:tblLook w:val="04A0" w:firstRow="1" w:lastRow="0" w:firstColumn="1" w:lastColumn="0" w:noHBand="0" w:noVBand="1"/>
      </w:tblPr>
      <w:tblGrid>
        <w:gridCol w:w="7508"/>
        <w:gridCol w:w="2687"/>
      </w:tblGrid>
      <w:tr w:rsidR="0050413E" w14:paraId="1310E1BC" w14:textId="77777777" w:rsidTr="0045121C">
        <w:tc>
          <w:tcPr>
            <w:tcW w:w="7508" w:type="dxa"/>
          </w:tcPr>
          <w:p w14:paraId="48509E5B" w14:textId="015F3212" w:rsidR="0050413E" w:rsidRPr="0050413E" w:rsidRDefault="00B926DD" w:rsidP="0050413E">
            <w:pPr>
              <w:jc w:val="both"/>
              <w:rPr>
                <w:i/>
                <w:iCs/>
                <w:sz w:val="28"/>
                <w:szCs w:val="28"/>
                <w:lang w:val="uk-UA"/>
              </w:rPr>
            </w:pPr>
            <w:r w:rsidRPr="0050413E">
              <w:rPr>
                <w:i/>
                <w:iCs/>
                <w:color w:val="FF0000"/>
                <w:sz w:val="28"/>
                <w:szCs w:val="28"/>
                <w:lang w:val="uk-UA"/>
              </w:rPr>
              <w:t>Н</w:t>
            </w:r>
            <w:r w:rsidR="0050413E" w:rsidRPr="0050413E">
              <w:rPr>
                <w:i/>
                <w:iCs/>
                <w:color w:val="FF0000"/>
                <w:sz w:val="28"/>
                <w:szCs w:val="28"/>
                <w:lang w:val="uk-UA"/>
              </w:rPr>
              <w:t>айменування</w:t>
            </w:r>
          </w:p>
        </w:tc>
        <w:tc>
          <w:tcPr>
            <w:tcW w:w="2687" w:type="dxa"/>
          </w:tcPr>
          <w:p w14:paraId="57D7F64E" w14:textId="4F8D33BF" w:rsidR="0050413E" w:rsidRPr="0050413E" w:rsidRDefault="0050413E" w:rsidP="0050413E">
            <w:pPr>
              <w:jc w:val="both"/>
              <w:rPr>
                <w:i/>
                <w:iCs/>
                <w:sz w:val="28"/>
                <w:szCs w:val="28"/>
                <w:lang w:val="uk-UA"/>
              </w:rPr>
            </w:pPr>
            <w:r w:rsidRPr="0050413E">
              <w:rPr>
                <w:i/>
                <w:iCs/>
                <w:color w:val="FF0000"/>
                <w:sz w:val="28"/>
                <w:szCs w:val="28"/>
                <w:lang w:val="uk-UA"/>
              </w:rPr>
              <w:t xml:space="preserve">клас </w:t>
            </w:r>
            <w:r>
              <w:rPr>
                <w:i/>
                <w:iCs/>
                <w:color w:val="FF0000"/>
                <w:sz w:val="28"/>
                <w:szCs w:val="28"/>
                <w:lang w:val="uk-UA"/>
              </w:rPr>
              <w:t>(</w:t>
            </w:r>
            <w:r w:rsidRPr="0050413E">
              <w:rPr>
                <w:i/>
                <w:iCs/>
                <w:color w:val="FF0000"/>
                <w:sz w:val="28"/>
                <w:szCs w:val="28"/>
                <w:lang w:val="en-US"/>
              </w:rPr>
              <w:t>R</w:t>
            </w:r>
            <w:r w:rsidR="0045121C">
              <w:rPr>
                <w:i/>
                <w:iCs/>
                <w:color w:val="FF0000"/>
                <w:sz w:val="28"/>
                <w:szCs w:val="28"/>
                <w:lang w:val="en-US"/>
              </w:rPr>
              <w:t>120</w:t>
            </w:r>
            <w:r>
              <w:rPr>
                <w:i/>
                <w:iCs/>
                <w:color w:val="FF0000"/>
                <w:sz w:val="28"/>
                <w:szCs w:val="28"/>
                <w:lang w:val="uk-UA"/>
              </w:rPr>
              <w:t>/</w:t>
            </w:r>
            <w:r w:rsidR="0045121C">
              <w:rPr>
                <w:i/>
                <w:iCs/>
                <w:color w:val="FF0000"/>
                <w:sz w:val="28"/>
                <w:szCs w:val="28"/>
                <w:lang w:val="en-US"/>
              </w:rPr>
              <w:t>150</w:t>
            </w:r>
            <w:r>
              <w:rPr>
                <w:i/>
                <w:iCs/>
                <w:color w:val="FF0000"/>
                <w:sz w:val="28"/>
                <w:szCs w:val="28"/>
                <w:lang w:val="uk-UA"/>
              </w:rPr>
              <w:t>/</w:t>
            </w:r>
            <w:r w:rsidRPr="0050413E">
              <w:rPr>
                <w:i/>
                <w:iCs/>
                <w:color w:val="FF0000"/>
                <w:sz w:val="28"/>
                <w:szCs w:val="28"/>
                <w:lang w:val="en-US"/>
              </w:rPr>
              <w:t xml:space="preserve"> </w:t>
            </w:r>
            <w:r w:rsidR="0045121C">
              <w:rPr>
                <w:i/>
                <w:iCs/>
                <w:color w:val="FF0000"/>
                <w:sz w:val="28"/>
                <w:szCs w:val="28"/>
                <w:lang w:val="en-US"/>
              </w:rPr>
              <w:t>180</w:t>
            </w:r>
            <w:r>
              <w:rPr>
                <w:i/>
                <w:iCs/>
                <w:color w:val="FF0000"/>
                <w:sz w:val="28"/>
                <w:szCs w:val="28"/>
                <w:lang w:val="uk-UA"/>
              </w:rPr>
              <w:t>)</w:t>
            </w:r>
          </w:p>
        </w:tc>
      </w:tr>
      <w:tr w:rsidR="0050413E" w14:paraId="4858FB0A" w14:textId="77777777" w:rsidTr="0045121C">
        <w:tc>
          <w:tcPr>
            <w:tcW w:w="7508" w:type="dxa"/>
          </w:tcPr>
          <w:p w14:paraId="09B0A325" w14:textId="77777777" w:rsidR="0050413E" w:rsidRDefault="0050413E" w:rsidP="0050413E">
            <w:pPr>
              <w:jc w:val="both"/>
              <w:rPr>
                <w:sz w:val="28"/>
                <w:szCs w:val="28"/>
                <w:lang w:val="uk-UA"/>
              </w:rPr>
            </w:pPr>
          </w:p>
        </w:tc>
        <w:tc>
          <w:tcPr>
            <w:tcW w:w="2687" w:type="dxa"/>
          </w:tcPr>
          <w:p w14:paraId="586F7E9C" w14:textId="77777777" w:rsidR="0050413E" w:rsidRDefault="0050413E" w:rsidP="0050413E">
            <w:pPr>
              <w:jc w:val="both"/>
              <w:rPr>
                <w:sz w:val="28"/>
                <w:szCs w:val="28"/>
                <w:lang w:val="uk-UA"/>
              </w:rPr>
            </w:pPr>
          </w:p>
        </w:tc>
      </w:tr>
      <w:tr w:rsidR="0050413E" w14:paraId="6786B75B" w14:textId="77777777" w:rsidTr="0045121C">
        <w:tc>
          <w:tcPr>
            <w:tcW w:w="7508" w:type="dxa"/>
          </w:tcPr>
          <w:p w14:paraId="18A39CB5" w14:textId="77777777" w:rsidR="0050413E" w:rsidRDefault="0050413E" w:rsidP="0050413E">
            <w:pPr>
              <w:jc w:val="both"/>
              <w:rPr>
                <w:sz w:val="28"/>
                <w:szCs w:val="28"/>
                <w:lang w:val="uk-UA"/>
              </w:rPr>
            </w:pPr>
          </w:p>
        </w:tc>
        <w:tc>
          <w:tcPr>
            <w:tcW w:w="2687" w:type="dxa"/>
          </w:tcPr>
          <w:p w14:paraId="57BF78B6" w14:textId="77777777" w:rsidR="0050413E" w:rsidRDefault="0050413E" w:rsidP="0050413E">
            <w:pPr>
              <w:jc w:val="both"/>
              <w:rPr>
                <w:sz w:val="28"/>
                <w:szCs w:val="28"/>
                <w:lang w:val="uk-UA"/>
              </w:rPr>
            </w:pPr>
          </w:p>
        </w:tc>
      </w:tr>
    </w:tbl>
    <w:p w14:paraId="6D93BE61" w14:textId="7381561A" w:rsidR="0050413E" w:rsidRDefault="0050413E" w:rsidP="0050413E">
      <w:pPr>
        <w:jc w:val="both"/>
        <w:rPr>
          <w:sz w:val="28"/>
          <w:szCs w:val="28"/>
          <w:lang w:val="uk-UA"/>
        </w:rPr>
      </w:pPr>
    </w:p>
    <w:p w14:paraId="43D108D3" w14:textId="494686D5" w:rsidR="0050413E" w:rsidRDefault="0050413E" w:rsidP="005B6E9D">
      <w:pPr>
        <w:ind w:firstLine="709"/>
        <w:jc w:val="both"/>
        <w:rPr>
          <w:sz w:val="28"/>
          <w:szCs w:val="28"/>
          <w:lang w:val="uk-UA"/>
        </w:rPr>
      </w:pPr>
      <w:r>
        <w:rPr>
          <w:sz w:val="28"/>
          <w:szCs w:val="28"/>
          <w:lang w:val="uk-UA"/>
        </w:rPr>
        <w:t>Комплекти креслень робочої документації:</w:t>
      </w:r>
    </w:p>
    <w:tbl>
      <w:tblPr>
        <w:tblStyle w:val="a3"/>
        <w:tblW w:w="0" w:type="auto"/>
        <w:tblLook w:val="04A0" w:firstRow="1" w:lastRow="0" w:firstColumn="1" w:lastColumn="0" w:noHBand="0" w:noVBand="1"/>
      </w:tblPr>
      <w:tblGrid>
        <w:gridCol w:w="3964"/>
        <w:gridCol w:w="6231"/>
      </w:tblGrid>
      <w:tr w:rsidR="0050413E" w14:paraId="4AFAFF84" w14:textId="77777777" w:rsidTr="0050413E">
        <w:tc>
          <w:tcPr>
            <w:tcW w:w="3964" w:type="dxa"/>
          </w:tcPr>
          <w:p w14:paraId="73AE7AEB" w14:textId="18A4F903" w:rsidR="0050413E" w:rsidRDefault="0050413E" w:rsidP="0050413E">
            <w:pPr>
              <w:jc w:val="center"/>
              <w:rPr>
                <w:sz w:val="28"/>
                <w:szCs w:val="28"/>
                <w:lang w:val="uk-UA"/>
              </w:rPr>
            </w:pPr>
            <w:r>
              <w:rPr>
                <w:sz w:val="28"/>
                <w:szCs w:val="28"/>
                <w:lang w:val="uk-UA"/>
              </w:rPr>
              <w:t>Марка</w:t>
            </w:r>
          </w:p>
        </w:tc>
        <w:tc>
          <w:tcPr>
            <w:tcW w:w="6231" w:type="dxa"/>
          </w:tcPr>
          <w:p w14:paraId="07AE763F" w14:textId="120EC145" w:rsidR="0050413E" w:rsidRDefault="0050413E" w:rsidP="0050413E">
            <w:pPr>
              <w:jc w:val="center"/>
              <w:rPr>
                <w:sz w:val="28"/>
                <w:szCs w:val="28"/>
                <w:lang w:val="uk-UA"/>
              </w:rPr>
            </w:pPr>
            <w:r>
              <w:rPr>
                <w:sz w:val="28"/>
                <w:szCs w:val="28"/>
                <w:lang w:val="uk-UA"/>
              </w:rPr>
              <w:t>Шифр</w:t>
            </w:r>
          </w:p>
        </w:tc>
      </w:tr>
      <w:tr w:rsidR="0050413E" w14:paraId="384007B6" w14:textId="77777777" w:rsidTr="0050413E">
        <w:tc>
          <w:tcPr>
            <w:tcW w:w="3964" w:type="dxa"/>
          </w:tcPr>
          <w:p w14:paraId="1A294060" w14:textId="77777777" w:rsidR="0050413E" w:rsidRDefault="0050413E" w:rsidP="0050413E">
            <w:pPr>
              <w:jc w:val="both"/>
              <w:rPr>
                <w:sz w:val="28"/>
                <w:szCs w:val="28"/>
                <w:lang w:val="uk-UA"/>
              </w:rPr>
            </w:pPr>
          </w:p>
        </w:tc>
        <w:tc>
          <w:tcPr>
            <w:tcW w:w="6231" w:type="dxa"/>
          </w:tcPr>
          <w:p w14:paraId="3B97590C" w14:textId="77777777" w:rsidR="0050413E" w:rsidRDefault="0050413E" w:rsidP="0050413E">
            <w:pPr>
              <w:jc w:val="both"/>
              <w:rPr>
                <w:sz w:val="28"/>
                <w:szCs w:val="28"/>
                <w:lang w:val="uk-UA"/>
              </w:rPr>
            </w:pPr>
          </w:p>
        </w:tc>
      </w:tr>
      <w:tr w:rsidR="0050413E" w14:paraId="017E4D76" w14:textId="77777777" w:rsidTr="0050413E">
        <w:tc>
          <w:tcPr>
            <w:tcW w:w="3964" w:type="dxa"/>
          </w:tcPr>
          <w:p w14:paraId="0B74AF9B" w14:textId="77777777" w:rsidR="0050413E" w:rsidRDefault="0050413E" w:rsidP="0050413E">
            <w:pPr>
              <w:jc w:val="both"/>
              <w:rPr>
                <w:sz w:val="28"/>
                <w:szCs w:val="28"/>
                <w:lang w:val="uk-UA"/>
              </w:rPr>
            </w:pPr>
          </w:p>
        </w:tc>
        <w:tc>
          <w:tcPr>
            <w:tcW w:w="6231" w:type="dxa"/>
          </w:tcPr>
          <w:p w14:paraId="168182A9" w14:textId="77777777" w:rsidR="0050413E" w:rsidRDefault="0050413E" w:rsidP="0050413E">
            <w:pPr>
              <w:jc w:val="both"/>
              <w:rPr>
                <w:sz w:val="28"/>
                <w:szCs w:val="28"/>
                <w:lang w:val="uk-UA"/>
              </w:rPr>
            </w:pPr>
          </w:p>
        </w:tc>
      </w:tr>
    </w:tbl>
    <w:p w14:paraId="31AF7EC2" w14:textId="24D6E9A3" w:rsidR="0050413E" w:rsidRDefault="0050413E" w:rsidP="0050413E">
      <w:pPr>
        <w:jc w:val="both"/>
        <w:rPr>
          <w:sz w:val="28"/>
          <w:szCs w:val="28"/>
          <w:lang w:val="uk-UA"/>
        </w:rPr>
      </w:pPr>
    </w:p>
    <w:p w14:paraId="63CDD1FA" w14:textId="70302BA5" w:rsidR="0050413E" w:rsidRPr="0050413E" w:rsidRDefault="0050413E" w:rsidP="005B6E9D">
      <w:pPr>
        <w:pStyle w:val="a5"/>
        <w:numPr>
          <w:ilvl w:val="1"/>
          <w:numId w:val="3"/>
        </w:numPr>
        <w:spacing w:after="120"/>
        <w:ind w:left="0" w:firstLine="709"/>
        <w:jc w:val="both"/>
        <w:rPr>
          <w:rFonts w:ascii="Times New Roman" w:hAnsi="Times New Roman" w:cs="Times New Roman"/>
          <w:sz w:val="28"/>
          <w:szCs w:val="28"/>
          <w:lang w:val="uk-UA"/>
        </w:rPr>
      </w:pPr>
      <w:r w:rsidRPr="0050413E">
        <w:rPr>
          <w:rFonts w:ascii="Times New Roman" w:hAnsi="Times New Roman" w:cs="Times New Roman"/>
          <w:sz w:val="28"/>
          <w:szCs w:val="28"/>
          <w:lang w:val="uk-UA"/>
        </w:rPr>
        <w:t>Класифікація, розміри та розташування сталевих конструкцій</w:t>
      </w:r>
    </w:p>
    <w:tbl>
      <w:tblPr>
        <w:tblStyle w:val="a3"/>
        <w:tblW w:w="0" w:type="auto"/>
        <w:tblInd w:w="1" w:type="dxa"/>
        <w:tblLook w:val="04A0" w:firstRow="1" w:lastRow="0" w:firstColumn="1" w:lastColumn="0" w:noHBand="0" w:noVBand="1"/>
      </w:tblPr>
      <w:tblGrid>
        <w:gridCol w:w="2546"/>
        <w:gridCol w:w="2977"/>
        <w:gridCol w:w="2409"/>
        <w:gridCol w:w="2262"/>
      </w:tblGrid>
      <w:tr w:rsidR="00B926DD" w14:paraId="79D422EA" w14:textId="77777777" w:rsidTr="00B926DD">
        <w:tc>
          <w:tcPr>
            <w:tcW w:w="2546" w:type="dxa"/>
          </w:tcPr>
          <w:p w14:paraId="7F3759BB" w14:textId="38389D3D" w:rsidR="00B926DD" w:rsidRDefault="00B926DD" w:rsidP="00B926DD">
            <w:pPr>
              <w:jc w:val="center"/>
              <w:rPr>
                <w:sz w:val="28"/>
                <w:szCs w:val="28"/>
                <w:lang w:val="uk-UA"/>
              </w:rPr>
            </w:pPr>
            <w:r>
              <w:rPr>
                <w:sz w:val="28"/>
                <w:szCs w:val="28"/>
                <w:lang w:val="uk-UA"/>
              </w:rPr>
              <w:t>Найменування</w:t>
            </w:r>
          </w:p>
        </w:tc>
        <w:tc>
          <w:tcPr>
            <w:tcW w:w="2977" w:type="dxa"/>
          </w:tcPr>
          <w:p w14:paraId="097A5C90" w14:textId="308FB0CD" w:rsidR="00B926DD" w:rsidRPr="00B926DD" w:rsidRDefault="00B926DD" w:rsidP="00B926DD">
            <w:pPr>
              <w:jc w:val="center"/>
              <w:rPr>
                <w:sz w:val="28"/>
                <w:szCs w:val="28"/>
              </w:rPr>
            </w:pPr>
            <w:r>
              <w:rPr>
                <w:sz w:val="28"/>
                <w:szCs w:val="28"/>
                <w:lang w:val="uk-UA"/>
              </w:rPr>
              <w:t xml:space="preserve">Класифікація поверхонь конструкції за </w:t>
            </w:r>
            <w:r w:rsidRPr="00B926DD">
              <w:rPr>
                <w:sz w:val="28"/>
                <w:szCs w:val="28"/>
                <w:lang w:val="uk-UA"/>
              </w:rPr>
              <w:t>ДСТУ ISO 8501-1</w:t>
            </w:r>
          </w:p>
        </w:tc>
        <w:tc>
          <w:tcPr>
            <w:tcW w:w="2409" w:type="dxa"/>
          </w:tcPr>
          <w:p w14:paraId="363DBD15" w14:textId="0002FA7B" w:rsidR="00B926DD" w:rsidRDefault="00B926DD" w:rsidP="00B926DD">
            <w:pPr>
              <w:jc w:val="center"/>
              <w:rPr>
                <w:sz w:val="28"/>
                <w:szCs w:val="28"/>
                <w:lang w:val="uk-UA"/>
              </w:rPr>
            </w:pPr>
            <w:r>
              <w:rPr>
                <w:sz w:val="28"/>
                <w:szCs w:val="28"/>
                <w:lang w:val="uk-UA"/>
              </w:rPr>
              <w:t>Розмір конструкції, мм</w:t>
            </w:r>
          </w:p>
        </w:tc>
        <w:tc>
          <w:tcPr>
            <w:tcW w:w="2262" w:type="dxa"/>
          </w:tcPr>
          <w:p w14:paraId="798B8E04" w14:textId="045A2A7F" w:rsidR="00B926DD" w:rsidRDefault="00B926DD" w:rsidP="00B926DD">
            <w:pPr>
              <w:jc w:val="center"/>
              <w:rPr>
                <w:sz w:val="28"/>
                <w:szCs w:val="28"/>
                <w:lang w:val="uk-UA"/>
              </w:rPr>
            </w:pPr>
            <w:r>
              <w:rPr>
                <w:sz w:val="28"/>
                <w:szCs w:val="28"/>
                <w:lang w:val="uk-UA"/>
              </w:rPr>
              <w:t>Висота конструкції, м</w:t>
            </w:r>
          </w:p>
        </w:tc>
      </w:tr>
      <w:tr w:rsidR="00B926DD" w14:paraId="7C002D02" w14:textId="77777777" w:rsidTr="00B926DD">
        <w:tc>
          <w:tcPr>
            <w:tcW w:w="2546" w:type="dxa"/>
          </w:tcPr>
          <w:p w14:paraId="5A4C67C3" w14:textId="6FD44589" w:rsidR="00B926DD" w:rsidRPr="00B926DD" w:rsidRDefault="00B926DD" w:rsidP="00B926DD">
            <w:pPr>
              <w:jc w:val="center"/>
              <w:rPr>
                <w:i/>
                <w:iCs/>
                <w:sz w:val="28"/>
                <w:szCs w:val="28"/>
                <w:lang w:val="uk-UA"/>
              </w:rPr>
            </w:pPr>
            <w:r w:rsidRPr="00B926DD">
              <w:rPr>
                <w:i/>
                <w:iCs/>
                <w:color w:val="FF0000"/>
                <w:sz w:val="28"/>
                <w:szCs w:val="28"/>
                <w:lang w:val="uk-UA"/>
              </w:rPr>
              <w:t>співпадає з таблицею вище</w:t>
            </w:r>
          </w:p>
        </w:tc>
        <w:tc>
          <w:tcPr>
            <w:tcW w:w="2977" w:type="dxa"/>
          </w:tcPr>
          <w:p w14:paraId="40358E50" w14:textId="77990B4A" w:rsidR="00B926DD" w:rsidRPr="009E20D1" w:rsidRDefault="00B926DD" w:rsidP="0050413E">
            <w:pPr>
              <w:jc w:val="both"/>
              <w:rPr>
                <w:i/>
                <w:iCs/>
                <w:sz w:val="28"/>
                <w:szCs w:val="28"/>
                <w:lang w:val="ru-RU"/>
              </w:rPr>
            </w:pPr>
            <w:r>
              <w:rPr>
                <w:i/>
                <w:iCs/>
                <w:color w:val="FF0000"/>
                <w:sz w:val="28"/>
                <w:szCs w:val="28"/>
                <w:lang w:val="uk-UA"/>
              </w:rPr>
              <w:t xml:space="preserve">оберіть один з варіантів </w:t>
            </w:r>
            <w:r w:rsidRPr="00B926DD">
              <w:rPr>
                <w:i/>
                <w:iCs/>
                <w:color w:val="FF0000"/>
                <w:sz w:val="28"/>
                <w:szCs w:val="28"/>
                <w:lang w:val="en-US"/>
              </w:rPr>
              <w:t>A</w:t>
            </w:r>
            <w:r>
              <w:rPr>
                <w:i/>
                <w:iCs/>
                <w:color w:val="FF0000"/>
                <w:sz w:val="28"/>
                <w:szCs w:val="28"/>
                <w:lang w:val="uk-UA"/>
              </w:rPr>
              <w:t>/</w:t>
            </w:r>
            <w:r w:rsidRPr="00B926DD">
              <w:rPr>
                <w:i/>
                <w:iCs/>
                <w:color w:val="FF0000"/>
                <w:sz w:val="28"/>
                <w:szCs w:val="28"/>
                <w:lang w:val="en-US"/>
              </w:rPr>
              <w:t>B</w:t>
            </w:r>
            <w:r>
              <w:rPr>
                <w:i/>
                <w:iCs/>
                <w:color w:val="FF0000"/>
                <w:sz w:val="28"/>
                <w:szCs w:val="28"/>
                <w:lang w:val="uk-UA"/>
              </w:rPr>
              <w:t>/</w:t>
            </w:r>
            <w:r w:rsidRPr="00B926DD">
              <w:rPr>
                <w:i/>
                <w:iCs/>
                <w:color w:val="FF0000"/>
                <w:sz w:val="28"/>
                <w:szCs w:val="28"/>
                <w:lang w:val="en-US"/>
              </w:rPr>
              <w:t>C</w:t>
            </w:r>
            <w:r>
              <w:rPr>
                <w:i/>
                <w:iCs/>
                <w:color w:val="FF0000"/>
                <w:sz w:val="28"/>
                <w:szCs w:val="28"/>
                <w:lang w:val="uk-UA"/>
              </w:rPr>
              <w:t>/</w:t>
            </w:r>
            <w:r w:rsidRPr="00B926DD">
              <w:rPr>
                <w:i/>
                <w:iCs/>
                <w:color w:val="FF0000"/>
                <w:sz w:val="28"/>
                <w:szCs w:val="28"/>
                <w:lang w:val="en-US"/>
              </w:rPr>
              <w:t>D</w:t>
            </w:r>
            <w:r w:rsidR="009E20D1" w:rsidRPr="009E20D1">
              <w:rPr>
                <w:i/>
                <w:iCs/>
                <w:color w:val="FF0000"/>
                <w:sz w:val="28"/>
                <w:szCs w:val="28"/>
                <w:lang w:val="ru-RU"/>
              </w:rPr>
              <w:t>*</w:t>
            </w:r>
          </w:p>
        </w:tc>
        <w:tc>
          <w:tcPr>
            <w:tcW w:w="2409" w:type="dxa"/>
          </w:tcPr>
          <w:p w14:paraId="61A1712C" w14:textId="4DEEFD06" w:rsidR="00B926DD" w:rsidRPr="004C2AE9" w:rsidRDefault="00B926DD" w:rsidP="0050413E">
            <w:pPr>
              <w:jc w:val="both"/>
              <w:rPr>
                <w:i/>
                <w:iCs/>
                <w:color w:val="FF0000"/>
                <w:sz w:val="28"/>
                <w:szCs w:val="28"/>
                <w:lang w:val="uk-UA"/>
              </w:rPr>
            </w:pPr>
            <w:r>
              <w:rPr>
                <w:i/>
                <w:iCs/>
                <w:color w:val="FF0000"/>
                <w:sz w:val="28"/>
                <w:szCs w:val="28"/>
                <w:lang w:val="uk-UA"/>
              </w:rPr>
              <w:t xml:space="preserve">оберіть один з варіантів </w:t>
            </w:r>
            <w:r w:rsidR="009E20D1" w:rsidRPr="009E20D1">
              <w:rPr>
                <w:i/>
                <w:iCs/>
                <w:color w:val="FF0000"/>
                <w:sz w:val="28"/>
                <w:szCs w:val="28"/>
              </w:rPr>
              <w:t xml:space="preserve">≥300; </w:t>
            </w:r>
            <w:r w:rsidR="004C2AE9">
              <w:rPr>
                <w:i/>
                <w:iCs/>
                <w:color w:val="FF0000"/>
                <w:sz w:val="28"/>
                <w:szCs w:val="28"/>
              </w:rPr>
              <w:t>&lt;</w:t>
            </w:r>
            <w:r w:rsidR="004C2AE9">
              <w:rPr>
                <w:i/>
                <w:iCs/>
                <w:color w:val="FF0000"/>
                <w:sz w:val="28"/>
                <w:szCs w:val="28"/>
                <w:lang w:val="uk-UA"/>
              </w:rPr>
              <w:t>300</w:t>
            </w:r>
          </w:p>
        </w:tc>
        <w:tc>
          <w:tcPr>
            <w:tcW w:w="2262" w:type="dxa"/>
          </w:tcPr>
          <w:p w14:paraId="097F8439" w14:textId="218AD69D" w:rsidR="00B926DD" w:rsidRDefault="009E20D1" w:rsidP="0050413E">
            <w:pPr>
              <w:jc w:val="both"/>
              <w:rPr>
                <w:sz w:val="28"/>
                <w:szCs w:val="28"/>
                <w:lang w:val="uk-UA"/>
              </w:rPr>
            </w:pPr>
            <w:r>
              <w:rPr>
                <w:i/>
                <w:iCs/>
                <w:color w:val="FF0000"/>
                <w:sz w:val="28"/>
                <w:szCs w:val="28"/>
                <w:lang w:val="uk-UA"/>
              </w:rPr>
              <w:t xml:space="preserve">оберіть один з варіантів </w:t>
            </w:r>
            <w:r w:rsidRPr="009E20D1">
              <w:rPr>
                <w:i/>
                <w:iCs/>
                <w:color w:val="FF0000"/>
                <w:sz w:val="28"/>
                <w:szCs w:val="28"/>
              </w:rPr>
              <w:t>≥</w:t>
            </w:r>
            <w:r>
              <w:rPr>
                <w:i/>
                <w:iCs/>
                <w:color w:val="FF0000"/>
                <w:sz w:val="28"/>
                <w:szCs w:val="28"/>
                <w:lang w:val="uk-UA"/>
              </w:rPr>
              <w:t>15</w:t>
            </w:r>
            <w:r w:rsidRPr="009E20D1">
              <w:rPr>
                <w:i/>
                <w:iCs/>
                <w:color w:val="FF0000"/>
                <w:sz w:val="28"/>
                <w:szCs w:val="28"/>
              </w:rPr>
              <w:t>; 10-</w:t>
            </w:r>
            <w:r>
              <w:rPr>
                <w:i/>
                <w:iCs/>
                <w:color w:val="FF0000"/>
                <w:sz w:val="28"/>
                <w:szCs w:val="28"/>
                <w:lang w:val="uk-UA"/>
              </w:rPr>
              <w:t>15</w:t>
            </w:r>
            <w:r w:rsidRPr="009E20D1">
              <w:rPr>
                <w:i/>
                <w:iCs/>
                <w:color w:val="FF0000"/>
                <w:sz w:val="28"/>
                <w:szCs w:val="28"/>
              </w:rPr>
              <w:t>; ≤10</w:t>
            </w:r>
          </w:p>
        </w:tc>
      </w:tr>
      <w:tr w:rsidR="00B926DD" w14:paraId="5913362C" w14:textId="77777777" w:rsidTr="00B926DD">
        <w:tc>
          <w:tcPr>
            <w:tcW w:w="2546" w:type="dxa"/>
          </w:tcPr>
          <w:p w14:paraId="2DCBAFAC" w14:textId="77777777" w:rsidR="00B926DD" w:rsidRDefault="00B926DD" w:rsidP="0050413E">
            <w:pPr>
              <w:jc w:val="both"/>
              <w:rPr>
                <w:sz w:val="28"/>
                <w:szCs w:val="28"/>
                <w:lang w:val="uk-UA"/>
              </w:rPr>
            </w:pPr>
          </w:p>
        </w:tc>
        <w:tc>
          <w:tcPr>
            <w:tcW w:w="2977" w:type="dxa"/>
          </w:tcPr>
          <w:p w14:paraId="7A1F1C64" w14:textId="77777777" w:rsidR="00B926DD" w:rsidRDefault="00B926DD" w:rsidP="0050413E">
            <w:pPr>
              <w:jc w:val="both"/>
              <w:rPr>
                <w:sz w:val="28"/>
                <w:szCs w:val="28"/>
                <w:lang w:val="uk-UA"/>
              </w:rPr>
            </w:pPr>
          </w:p>
        </w:tc>
        <w:tc>
          <w:tcPr>
            <w:tcW w:w="2409" w:type="dxa"/>
          </w:tcPr>
          <w:p w14:paraId="16913067" w14:textId="77777777" w:rsidR="00B926DD" w:rsidRDefault="00B926DD" w:rsidP="0050413E">
            <w:pPr>
              <w:jc w:val="both"/>
              <w:rPr>
                <w:sz w:val="28"/>
                <w:szCs w:val="28"/>
                <w:lang w:val="uk-UA"/>
              </w:rPr>
            </w:pPr>
          </w:p>
        </w:tc>
        <w:tc>
          <w:tcPr>
            <w:tcW w:w="2262" w:type="dxa"/>
          </w:tcPr>
          <w:p w14:paraId="5AFA8D7F" w14:textId="77777777" w:rsidR="00B926DD" w:rsidRDefault="00B926DD" w:rsidP="0050413E">
            <w:pPr>
              <w:jc w:val="both"/>
              <w:rPr>
                <w:sz w:val="28"/>
                <w:szCs w:val="28"/>
                <w:lang w:val="uk-UA"/>
              </w:rPr>
            </w:pPr>
          </w:p>
        </w:tc>
      </w:tr>
      <w:tr w:rsidR="009E20D1" w14:paraId="099DBE68" w14:textId="77777777" w:rsidTr="00B926DD">
        <w:tc>
          <w:tcPr>
            <w:tcW w:w="2546" w:type="dxa"/>
          </w:tcPr>
          <w:p w14:paraId="7B8286E8" w14:textId="77777777" w:rsidR="009E20D1" w:rsidRDefault="009E20D1" w:rsidP="0050413E">
            <w:pPr>
              <w:jc w:val="both"/>
              <w:rPr>
                <w:sz w:val="28"/>
                <w:szCs w:val="28"/>
                <w:lang w:val="uk-UA"/>
              </w:rPr>
            </w:pPr>
          </w:p>
        </w:tc>
        <w:tc>
          <w:tcPr>
            <w:tcW w:w="2977" w:type="dxa"/>
          </w:tcPr>
          <w:p w14:paraId="597E679E" w14:textId="77777777" w:rsidR="009E20D1" w:rsidRDefault="009E20D1" w:rsidP="0050413E">
            <w:pPr>
              <w:jc w:val="both"/>
              <w:rPr>
                <w:sz w:val="28"/>
                <w:szCs w:val="28"/>
                <w:lang w:val="uk-UA"/>
              </w:rPr>
            </w:pPr>
          </w:p>
        </w:tc>
        <w:tc>
          <w:tcPr>
            <w:tcW w:w="2409" w:type="dxa"/>
          </w:tcPr>
          <w:p w14:paraId="615A039E" w14:textId="77777777" w:rsidR="009E20D1" w:rsidRDefault="009E20D1" w:rsidP="0050413E">
            <w:pPr>
              <w:jc w:val="both"/>
              <w:rPr>
                <w:sz w:val="28"/>
                <w:szCs w:val="28"/>
                <w:lang w:val="uk-UA"/>
              </w:rPr>
            </w:pPr>
          </w:p>
        </w:tc>
        <w:tc>
          <w:tcPr>
            <w:tcW w:w="2262" w:type="dxa"/>
          </w:tcPr>
          <w:p w14:paraId="5549C1D4" w14:textId="77777777" w:rsidR="009E20D1" w:rsidRDefault="009E20D1" w:rsidP="0050413E">
            <w:pPr>
              <w:jc w:val="both"/>
              <w:rPr>
                <w:sz w:val="28"/>
                <w:szCs w:val="28"/>
                <w:lang w:val="uk-UA"/>
              </w:rPr>
            </w:pPr>
          </w:p>
        </w:tc>
      </w:tr>
    </w:tbl>
    <w:p w14:paraId="35D96623" w14:textId="081A879E" w:rsidR="0050413E" w:rsidRDefault="0050413E" w:rsidP="0050413E">
      <w:pPr>
        <w:ind w:left="1"/>
        <w:jc w:val="both"/>
        <w:rPr>
          <w:sz w:val="28"/>
          <w:szCs w:val="28"/>
          <w:lang w:val="uk-UA"/>
        </w:rPr>
      </w:pPr>
    </w:p>
    <w:p w14:paraId="7F9A5DDA" w14:textId="48803C44" w:rsidR="009E20D1" w:rsidRPr="009E20D1" w:rsidRDefault="009E20D1" w:rsidP="009E20D1">
      <w:pPr>
        <w:ind w:left="1"/>
        <w:jc w:val="both"/>
        <w:rPr>
          <w:i/>
          <w:iCs/>
          <w:color w:val="FF0000"/>
          <w:sz w:val="28"/>
          <w:szCs w:val="28"/>
        </w:rPr>
      </w:pPr>
      <w:r w:rsidRPr="009E20D1">
        <w:rPr>
          <w:i/>
          <w:iCs/>
          <w:color w:val="FF0000"/>
          <w:sz w:val="28"/>
          <w:szCs w:val="28"/>
          <w:lang w:val="ru-RU"/>
        </w:rPr>
        <w:t>*</w:t>
      </w:r>
      <w:r w:rsidRPr="009E20D1">
        <w:rPr>
          <w:i/>
          <w:iCs/>
          <w:color w:val="FF0000"/>
          <w:sz w:val="28"/>
          <w:szCs w:val="28"/>
        </w:rPr>
        <w:t xml:space="preserve">А – </w:t>
      </w:r>
      <w:r w:rsidRPr="009E20D1">
        <w:rPr>
          <w:i/>
          <w:iCs/>
          <w:color w:val="FF0000"/>
          <w:sz w:val="28"/>
          <w:szCs w:val="28"/>
          <w:lang w:val="uk-UA"/>
        </w:rPr>
        <w:t>Більшість п</w:t>
      </w:r>
      <w:r w:rsidRPr="009E20D1">
        <w:rPr>
          <w:i/>
          <w:iCs/>
          <w:color w:val="FF0000"/>
          <w:sz w:val="28"/>
          <w:szCs w:val="28"/>
        </w:rPr>
        <w:t>оверхн</w:t>
      </w:r>
      <w:r w:rsidRPr="009E20D1">
        <w:rPr>
          <w:i/>
          <w:iCs/>
          <w:color w:val="FF0000"/>
          <w:sz w:val="28"/>
          <w:szCs w:val="28"/>
          <w:lang w:val="uk-UA"/>
        </w:rPr>
        <w:t>і</w:t>
      </w:r>
      <w:r w:rsidRPr="009E20D1">
        <w:rPr>
          <w:i/>
          <w:iCs/>
          <w:color w:val="FF0000"/>
          <w:sz w:val="28"/>
          <w:szCs w:val="28"/>
        </w:rPr>
        <w:t xml:space="preserve"> </w:t>
      </w:r>
      <w:r>
        <w:rPr>
          <w:i/>
          <w:iCs/>
          <w:color w:val="FF0000"/>
          <w:sz w:val="28"/>
          <w:szCs w:val="28"/>
          <w:lang w:val="uk-UA"/>
        </w:rPr>
        <w:t>сталі</w:t>
      </w:r>
      <w:r w:rsidRPr="009E20D1">
        <w:rPr>
          <w:i/>
          <w:iCs/>
          <w:color w:val="FF0000"/>
          <w:sz w:val="28"/>
          <w:szCs w:val="28"/>
        </w:rPr>
        <w:t xml:space="preserve"> покрита прокатною окалиною</w:t>
      </w:r>
      <w:r w:rsidRPr="009E20D1">
        <w:rPr>
          <w:i/>
          <w:iCs/>
          <w:color w:val="FF0000"/>
          <w:sz w:val="28"/>
          <w:szCs w:val="28"/>
          <w:lang w:val="uk-UA"/>
        </w:rPr>
        <w:t>, яка щільно прилягає до металу</w:t>
      </w:r>
      <w:r w:rsidRPr="009E20D1">
        <w:rPr>
          <w:i/>
          <w:iCs/>
          <w:color w:val="FF0000"/>
          <w:sz w:val="28"/>
          <w:szCs w:val="28"/>
        </w:rPr>
        <w:t xml:space="preserve">. На поверхні майже </w:t>
      </w:r>
      <w:r w:rsidRPr="009E20D1">
        <w:rPr>
          <w:i/>
          <w:iCs/>
          <w:color w:val="FF0000"/>
          <w:sz w:val="28"/>
          <w:szCs w:val="28"/>
          <w:lang w:val="uk-UA"/>
        </w:rPr>
        <w:t>відсутня</w:t>
      </w:r>
      <w:r w:rsidRPr="009E20D1">
        <w:rPr>
          <w:i/>
          <w:iCs/>
          <w:color w:val="FF0000"/>
          <w:sz w:val="28"/>
          <w:szCs w:val="28"/>
        </w:rPr>
        <w:t xml:space="preserve"> ірж</w:t>
      </w:r>
      <w:r w:rsidRPr="009E20D1">
        <w:rPr>
          <w:i/>
          <w:iCs/>
          <w:color w:val="FF0000"/>
          <w:sz w:val="28"/>
          <w:szCs w:val="28"/>
          <w:lang w:val="uk-UA"/>
        </w:rPr>
        <w:t>а</w:t>
      </w:r>
      <w:r w:rsidRPr="009E20D1">
        <w:rPr>
          <w:i/>
          <w:iCs/>
          <w:color w:val="FF0000"/>
          <w:sz w:val="28"/>
          <w:szCs w:val="28"/>
        </w:rPr>
        <w:t>.</w:t>
      </w:r>
    </w:p>
    <w:p w14:paraId="600F61F7" w14:textId="15D3C73E" w:rsidR="009E20D1" w:rsidRPr="009E20D1" w:rsidRDefault="009E20D1" w:rsidP="009E20D1">
      <w:pPr>
        <w:ind w:left="1"/>
        <w:jc w:val="both"/>
        <w:rPr>
          <w:sz w:val="28"/>
          <w:szCs w:val="28"/>
        </w:rPr>
      </w:pPr>
      <w:r w:rsidRPr="00DF7637">
        <w:rPr>
          <w:i/>
          <w:iCs/>
          <w:color w:val="FF0000"/>
          <w:sz w:val="28"/>
          <w:szCs w:val="28"/>
        </w:rPr>
        <w:lastRenderedPageBreak/>
        <w:t xml:space="preserve">В - Поверхня </w:t>
      </w:r>
      <w:r w:rsidRPr="00DF7637">
        <w:rPr>
          <w:i/>
          <w:iCs/>
          <w:color w:val="FF0000"/>
          <w:sz w:val="28"/>
          <w:szCs w:val="28"/>
          <w:lang w:val="uk-UA"/>
        </w:rPr>
        <w:t>сталі</w:t>
      </w:r>
      <w:r w:rsidRPr="00DF7637">
        <w:rPr>
          <w:i/>
          <w:iCs/>
          <w:color w:val="FF0000"/>
          <w:sz w:val="28"/>
          <w:szCs w:val="28"/>
        </w:rPr>
        <w:t xml:space="preserve"> почала іржавіти, </w:t>
      </w:r>
      <w:r w:rsidR="00DF7637" w:rsidRPr="00DF7637">
        <w:rPr>
          <w:i/>
          <w:iCs/>
          <w:color w:val="FF0000"/>
          <w:sz w:val="28"/>
          <w:szCs w:val="28"/>
        </w:rPr>
        <w:t xml:space="preserve">прокатна окалина </w:t>
      </w:r>
      <w:r w:rsidRPr="00DF7637">
        <w:rPr>
          <w:i/>
          <w:iCs/>
          <w:color w:val="FF0000"/>
          <w:sz w:val="28"/>
          <w:szCs w:val="28"/>
        </w:rPr>
        <w:t>починає відшаровуватися</w:t>
      </w:r>
      <w:r w:rsidR="00DF7637" w:rsidRPr="00DF7637">
        <w:rPr>
          <w:i/>
          <w:iCs/>
          <w:color w:val="FF0000"/>
          <w:sz w:val="28"/>
          <w:szCs w:val="28"/>
          <w:lang w:val="uk-UA"/>
        </w:rPr>
        <w:t xml:space="preserve"> від неї</w:t>
      </w:r>
      <w:r w:rsidRPr="00DF7637">
        <w:rPr>
          <w:color w:val="FF0000"/>
          <w:sz w:val="28"/>
          <w:szCs w:val="28"/>
        </w:rPr>
        <w:t>.</w:t>
      </w:r>
    </w:p>
    <w:p w14:paraId="492E1E9E" w14:textId="6EC91DBB" w:rsidR="009E20D1" w:rsidRPr="00DF7637" w:rsidRDefault="009E20D1" w:rsidP="009E20D1">
      <w:pPr>
        <w:ind w:left="1"/>
        <w:jc w:val="both"/>
        <w:rPr>
          <w:i/>
          <w:iCs/>
          <w:color w:val="FF0000"/>
          <w:sz w:val="28"/>
          <w:szCs w:val="28"/>
        </w:rPr>
      </w:pPr>
      <w:r w:rsidRPr="00DF7637">
        <w:rPr>
          <w:i/>
          <w:iCs/>
          <w:color w:val="FF0000"/>
          <w:sz w:val="28"/>
          <w:szCs w:val="28"/>
        </w:rPr>
        <w:t xml:space="preserve">С - Поверхня </w:t>
      </w:r>
      <w:r w:rsidR="00DF7637" w:rsidRPr="00DF7637">
        <w:rPr>
          <w:i/>
          <w:iCs/>
          <w:color w:val="FF0000"/>
          <w:sz w:val="28"/>
          <w:szCs w:val="28"/>
          <w:lang w:val="uk-UA"/>
        </w:rPr>
        <w:t>сталі</w:t>
      </w:r>
      <w:r w:rsidRPr="00DF7637">
        <w:rPr>
          <w:i/>
          <w:iCs/>
          <w:color w:val="FF0000"/>
          <w:sz w:val="28"/>
          <w:szCs w:val="28"/>
        </w:rPr>
        <w:t xml:space="preserve">, з якої в результаті корозії майже повністю зникла прокатна окалина, або з якої прокатна окалина може бути легко видалена. На поверхні </w:t>
      </w:r>
      <w:r w:rsidR="00DF7637" w:rsidRPr="00DF7637">
        <w:rPr>
          <w:i/>
          <w:iCs/>
          <w:color w:val="FF0000"/>
          <w:sz w:val="28"/>
          <w:szCs w:val="28"/>
          <w:lang w:val="uk-UA"/>
        </w:rPr>
        <w:t>сталі</w:t>
      </w:r>
      <w:r w:rsidRPr="00DF7637">
        <w:rPr>
          <w:i/>
          <w:iCs/>
          <w:color w:val="FF0000"/>
          <w:sz w:val="28"/>
          <w:szCs w:val="28"/>
        </w:rPr>
        <w:t xml:space="preserve"> спостеріга</w:t>
      </w:r>
      <w:r w:rsidR="00DF7637">
        <w:rPr>
          <w:i/>
          <w:iCs/>
          <w:color w:val="FF0000"/>
          <w:sz w:val="28"/>
          <w:szCs w:val="28"/>
          <w:lang w:val="uk-UA"/>
        </w:rPr>
        <w:t>ю</w:t>
      </w:r>
      <w:r w:rsidRPr="00DF7637">
        <w:rPr>
          <w:i/>
          <w:iCs/>
          <w:color w:val="FF0000"/>
          <w:sz w:val="28"/>
          <w:szCs w:val="28"/>
        </w:rPr>
        <w:t>ться</w:t>
      </w:r>
      <w:r w:rsidR="00DF7637" w:rsidRPr="00DF7637">
        <w:rPr>
          <w:i/>
          <w:iCs/>
          <w:color w:val="FF0000"/>
          <w:sz w:val="28"/>
          <w:szCs w:val="28"/>
          <w:lang w:val="uk-UA"/>
        </w:rPr>
        <w:t xml:space="preserve"> прояви</w:t>
      </w:r>
      <w:r w:rsidRPr="00DF7637">
        <w:rPr>
          <w:i/>
          <w:iCs/>
          <w:color w:val="FF0000"/>
          <w:sz w:val="28"/>
          <w:szCs w:val="28"/>
        </w:rPr>
        <w:t xml:space="preserve"> </w:t>
      </w:r>
      <w:proofErr w:type="spellStart"/>
      <w:r w:rsidR="00DF7637" w:rsidRPr="00DF7637">
        <w:rPr>
          <w:i/>
          <w:iCs/>
          <w:color w:val="FF0000"/>
          <w:sz w:val="28"/>
          <w:szCs w:val="28"/>
          <w:lang w:val="uk-UA"/>
        </w:rPr>
        <w:t>пітінгової</w:t>
      </w:r>
      <w:proofErr w:type="spellEnd"/>
      <w:r w:rsidRPr="00DF7637">
        <w:rPr>
          <w:i/>
          <w:iCs/>
          <w:color w:val="FF0000"/>
          <w:sz w:val="28"/>
          <w:szCs w:val="28"/>
        </w:rPr>
        <w:t xml:space="preserve"> корозі</w:t>
      </w:r>
      <w:r w:rsidR="00DF7637" w:rsidRPr="00DF7637">
        <w:rPr>
          <w:i/>
          <w:iCs/>
          <w:color w:val="FF0000"/>
          <w:sz w:val="28"/>
          <w:szCs w:val="28"/>
          <w:lang w:val="uk-UA"/>
        </w:rPr>
        <w:t>ї при нормальному спостереженні</w:t>
      </w:r>
      <w:r w:rsidRPr="00DF7637">
        <w:rPr>
          <w:i/>
          <w:iCs/>
          <w:color w:val="FF0000"/>
          <w:sz w:val="28"/>
          <w:szCs w:val="28"/>
        </w:rPr>
        <w:t>.</w:t>
      </w:r>
    </w:p>
    <w:p w14:paraId="7CD15FE2" w14:textId="06F77F6F" w:rsidR="009E20D1" w:rsidRDefault="009E20D1" w:rsidP="009E20D1">
      <w:pPr>
        <w:ind w:left="1"/>
        <w:jc w:val="both"/>
        <w:rPr>
          <w:i/>
          <w:iCs/>
          <w:color w:val="FF0000"/>
          <w:sz w:val="28"/>
          <w:szCs w:val="28"/>
        </w:rPr>
      </w:pPr>
      <w:r w:rsidRPr="00DF7637">
        <w:rPr>
          <w:i/>
          <w:iCs/>
          <w:color w:val="FF0000"/>
          <w:sz w:val="28"/>
          <w:szCs w:val="28"/>
        </w:rPr>
        <w:t xml:space="preserve">D - Поверхня </w:t>
      </w:r>
      <w:r w:rsidR="00DF7637" w:rsidRPr="00DF7637">
        <w:rPr>
          <w:i/>
          <w:iCs/>
          <w:color w:val="FF0000"/>
          <w:sz w:val="28"/>
          <w:szCs w:val="28"/>
          <w:lang w:val="uk-UA"/>
        </w:rPr>
        <w:t>сталі</w:t>
      </w:r>
      <w:r w:rsidRPr="00DF7637">
        <w:rPr>
          <w:i/>
          <w:iCs/>
          <w:color w:val="FF0000"/>
          <w:sz w:val="28"/>
          <w:szCs w:val="28"/>
        </w:rPr>
        <w:t>, з якої прокатна окалина зникла</w:t>
      </w:r>
      <w:r w:rsidR="00DF7637" w:rsidRPr="00DF7637">
        <w:rPr>
          <w:i/>
          <w:iCs/>
          <w:color w:val="FF0000"/>
          <w:sz w:val="28"/>
          <w:szCs w:val="28"/>
          <w:lang w:val="uk-UA"/>
        </w:rPr>
        <w:t xml:space="preserve"> </w:t>
      </w:r>
      <w:r w:rsidR="00DF7637" w:rsidRPr="00DF7637">
        <w:rPr>
          <w:i/>
          <w:iCs/>
          <w:color w:val="FF0000"/>
          <w:sz w:val="28"/>
          <w:szCs w:val="28"/>
        </w:rPr>
        <w:t>в результаті корозії</w:t>
      </w:r>
      <w:r w:rsidRPr="00DF7637">
        <w:rPr>
          <w:i/>
          <w:iCs/>
          <w:color w:val="FF0000"/>
          <w:sz w:val="28"/>
          <w:szCs w:val="28"/>
        </w:rPr>
        <w:t xml:space="preserve"> і на якій спостерігається </w:t>
      </w:r>
      <w:proofErr w:type="spellStart"/>
      <w:r w:rsidR="00DF7637" w:rsidRPr="00DF7637">
        <w:rPr>
          <w:i/>
          <w:iCs/>
          <w:color w:val="FF0000"/>
          <w:sz w:val="28"/>
          <w:szCs w:val="28"/>
          <w:lang w:val="uk-UA"/>
        </w:rPr>
        <w:t>пітінгова</w:t>
      </w:r>
      <w:proofErr w:type="spellEnd"/>
      <w:r w:rsidRPr="00DF7637">
        <w:rPr>
          <w:i/>
          <w:iCs/>
          <w:color w:val="FF0000"/>
          <w:sz w:val="28"/>
          <w:szCs w:val="28"/>
        </w:rPr>
        <w:t xml:space="preserve"> корозія на </w:t>
      </w:r>
      <w:r w:rsidR="00DF7637" w:rsidRPr="00DF7637">
        <w:rPr>
          <w:i/>
          <w:iCs/>
          <w:color w:val="FF0000"/>
          <w:sz w:val="28"/>
          <w:szCs w:val="28"/>
          <w:lang w:val="uk-UA"/>
        </w:rPr>
        <w:t>більшості</w:t>
      </w:r>
      <w:r w:rsidRPr="00DF7637">
        <w:rPr>
          <w:i/>
          <w:iCs/>
          <w:color w:val="FF0000"/>
          <w:sz w:val="28"/>
          <w:szCs w:val="28"/>
        </w:rPr>
        <w:t xml:space="preserve"> поверхні</w:t>
      </w:r>
      <w:r w:rsidR="00DF7637" w:rsidRPr="00DF7637">
        <w:rPr>
          <w:i/>
          <w:iCs/>
          <w:color w:val="FF0000"/>
          <w:sz w:val="28"/>
          <w:szCs w:val="28"/>
          <w:lang w:val="uk-UA"/>
        </w:rPr>
        <w:t xml:space="preserve"> при нормальному спостереженні</w:t>
      </w:r>
      <w:r w:rsidRPr="00DF7637">
        <w:rPr>
          <w:i/>
          <w:iCs/>
          <w:color w:val="FF0000"/>
          <w:sz w:val="28"/>
          <w:szCs w:val="28"/>
        </w:rPr>
        <w:t>.</w:t>
      </w:r>
    </w:p>
    <w:p w14:paraId="5FE0834A" w14:textId="4319900A" w:rsidR="00DF7637" w:rsidRDefault="00DF7637" w:rsidP="009E20D1">
      <w:pPr>
        <w:ind w:left="1"/>
        <w:jc w:val="both"/>
        <w:rPr>
          <w:i/>
          <w:iCs/>
          <w:color w:val="FF0000"/>
          <w:sz w:val="28"/>
          <w:szCs w:val="28"/>
        </w:rPr>
      </w:pPr>
    </w:p>
    <w:p w14:paraId="5CB6016A" w14:textId="209A4358" w:rsidR="00030A3C" w:rsidRPr="0039295C" w:rsidRDefault="000B5775" w:rsidP="005B6E9D">
      <w:pPr>
        <w:pStyle w:val="a5"/>
        <w:numPr>
          <w:ilvl w:val="1"/>
          <w:numId w:val="3"/>
        </w:numPr>
        <w:ind w:left="0" w:firstLine="709"/>
        <w:jc w:val="both"/>
        <w:rPr>
          <w:rFonts w:ascii="Times New Roman" w:hAnsi="Times New Roman" w:cs="Times New Roman"/>
          <w:i/>
          <w:iCs/>
          <w:color w:val="FF0000"/>
          <w:sz w:val="28"/>
          <w:szCs w:val="28"/>
          <w:lang w:val="uk-UA"/>
        </w:rPr>
      </w:pPr>
      <w:r w:rsidRPr="00030A3C">
        <w:rPr>
          <w:rFonts w:ascii="Times New Roman" w:hAnsi="Times New Roman" w:cs="Times New Roman"/>
          <w:color w:val="000000" w:themeColor="text1"/>
          <w:sz w:val="28"/>
          <w:szCs w:val="28"/>
          <w:lang w:val="uk-UA"/>
        </w:rPr>
        <w:t xml:space="preserve">Наявність антикорозійного захисту сталевих конструкцій: </w:t>
      </w:r>
      <w:r w:rsidRPr="00030A3C">
        <w:rPr>
          <w:rFonts w:ascii="Times New Roman" w:hAnsi="Times New Roman" w:cs="Times New Roman"/>
          <w:i/>
          <w:iCs/>
          <w:color w:val="FF0000"/>
          <w:sz w:val="28"/>
          <w:szCs w:val="28"/>
          <w:lang w:val="uk-UA"/>
        </w:rPr>
        <w:t>На сталеві конструкції нанесен</w:t>
      </w:r>
      <w:r w:rsidR="007F5B47" w:rsidRPr="00030A3C">
        <w:rPr>
          <w:rFonts w:ascii="Times New Roman" w:hAnsi="Times New Roman" w:cs="Times New Roman"/>
          <w:i/>
          <w:iCs/>
          <w:color w:val="FF0000"/>
          <w:sz w:val="28"/>
          <w:szCs w:val="28"/>
          <w:lang w:val="uk-UA"/>
        </w:rPr>
        <w:t>о</w:t>
      </w:r>
      <w:r w:rsidRPr="00030A3C">
        <w:rPr>
          <w:rFonts w:ascii="Times New Roman" w:hAnsi="Times New Roman" w:cs="Times New Roman"/>
          <w:i/>
          <w:iCs/>
          <w:color w:val="FF0000"/>
          <w:sz w:val="28"/>
          <w:szCs w:val="28"/>
          <w:lang w:val="uk-UA"/>
        </w:rPr>
        <w:t xml:space="preserve"> захисний ґрунт ГФ-021 з товщ</w:t>
      </w:r>
      <w:r w:rsidR="007F5B47" w:rsidRPr="00030A3C">
        <w:rPr>
          <w:rFonts w:ascii="Times New Roman" w:hAnsi="Times New Roman" w:cs="Times New Roman"/>
          <w:i/>
          <w:iCs/>
          <w:color w:val="FF0000"/>
          <w:sz w:val="28"/>
          <w:szCs w:val="28"/>
          <w:lang w:val="uk-UA"/>
        </w:rPr>
        <w:t>и</w:t>
      </w:r>
      <w:r w:rsidRPr="00030A3C">
        <w:rPr>
          <w:rFonts w:ascii="Times New Roman" w:hAnsi="Times New Roman" w:cs="Times New Roman"/>
          <w:i/>
          <w:iCs/>
          <w:color w:val="FF0000"/>
          <w:sz w:val="28"/>
          <w:szCs w:val="28"/>
          <w:lang w:val="uk-UA"/>
        </w:rPr>
        <w:t>ною (70</w:t>
      </w:r>
      <w:r w:rsidRPr="007F5B47">
        <w:rPr>
          <w:lang w:val="uk-UA"/>
        </w:rPr>
        <w:sym w:font="Symbol" w:char="F0B1"/>
      </w:r>
      <w:r w:rsidRPr="00030A3C">
        <w:rPr>
          <w:rFonts w:ascii="Times New Roman" w:hAnsi="Times New Roman" w:cs="Times New Roman"/>
          <w:i/>
          <w:iCs/>
          <w:color w:val="FF0000"/>
          <w:sz w:val="28"/>
          <w:szCs w:val="28"/>
          <w:lang w:val="uk-UA"/>
        </w:rPr>
        <w:t xml:space="preserve">10) </w:t>
      </w:r>
      <w:proofErr w:type="spellStart"/>
      <w:r w:rsidRPr="00030A3C">
        <w:rPr>
          <w:rFonts w:ascii="Times New Roman" w:hAnsi="Times New Roman" w:cs="Times New Roman"/>
          <w:i/>
          <w:iCs/>
          <w:color w:val="FF0000"/>
          <w:sz w:val="28"/>
          <w:szCs w:val="28"/>
          <w:lang w:val="uk-UA"/>
        </w:rPr>
        <w:t>мкм</w:t>
      </w:r>
      <w:proofErr w:type="spellEnd"/>
      <w:r w:rsidRPr="00030A3C">
        <w:rPr>
          <w:rFonts w:ascii="Times New Roman" w:hAnsi="Times New Roman" w:cs="Times New Roman"/>
          <w:i/>
          <w:iCs/>
          <w:color w:val="FF0000"/>
          <w:sz w:val="28"/>
          <w:szCs w:val="28"/>
          <w:lang w:val="uk-UA"/>
        </w:rPr>
        <w:t xml:space="preserve">. Ступінь руйнування існуючого захисного покриття за </w:t>
      </w:r>
      <w:r w:rsidR="007F5B47" w:rsidRPr="00030A3C">
        <w:rPr>
          <w:rFonts w:ascii="Times New Roman" w:hAnsi="Times New Roman" w:cs="Times New Roman"/>
          <w:i/>
          <w:iCs/>
          <w:color w:val="FF0000"/>
          <w:sz w:val="28"/>
          <w:szCs w:val="28"/>
          <w:lang w:val="uk-UA"/>
        </w:rPr>
        <w:t>ДСТУ ISO 4628-1</w:t>
      </w:r>
      <w:r w:rsidR="0039295C">
        <w:rPr>
          <w:rFonts w:ascii="Times New Roman" w:hAnsi="Times New Roman" w:cs="Times New Roman"/>
          <w:i/>
          <w:iCs/>
          <w:color w:val="FF0000"/>
          <w:sz w:val="28"/>
          <w:szCs w:val="28"/>
          <w:lang w:val="uk-UA"/>
        </w:rPr>
        <w:t xml:space="preserve"> - ???</w:t>
      </w:r>
      <w:r w:rsidR="007F5B47" w:rsidRPr="00030A3C">
        <w:rPr>
          <w:rFonts w:ascii="Times New Roman" w:hAnsi="Times New Roman" w:cs="Times New Roman"/>
          <w:i/>
          <w:iCs/>
          <w:color w:val="FF0000"/>
          <w:sz w:val="28"/>
          <w:szCs w:val="28"/>
          <w:lang w:val="uk-UA"/>
        </w:rPr>
        <w:t>.</w:t>
      </w:r>
    </w:p>
    <w:p w14:paraId="2975F56A" w14:textId="77777777" w:rsidR="00E66978" w:rsidRDefault="0039295C" w:rsidP="00E66978">
      <w:r w:rsidRPr="00E66978">
        <w:rPr>
          <w:i/>
          <w:iCs/>
          <w:color w:val="FF0000"/>
          <w:sz w:val="28"/>
          <w:szCs w:val="28"/>
          <w:lang w:val="uk-UA"/>
        </w:rPr>
        <w:t xml:space="preserve">*Схема визначення ступеню руйнування за ДСТУ ISO 4628-1 описана на сайті. Зверніться за посиланням </w:t>
      </w:r>
      <w:hyperlink r:id="rId6" w:history="1">
        <w:r w:rsidR="00E66978">
          <w:rPr>
            <w:rStyle w:val="ab"/>
          </w:rPr>
          <w:t>https://endoterm.com.ua/files/ISO4628_istruction.pdf</w:t>
        </w:r>
      </w:hyperlink>
    </w:p>
    <w:p w14:paraId="59164FF3" w14:textId="2D54BE53" w:rsidR="0039295C" w:rsidRPr="00E66978" w:rsidRDefault="0039295C" w:rsidP="0039295C">
      <w:pPr>
        <w:ind w:left="1"/>
        <w:jc w:val="both"/>
        <w:rPr>
          <w:i/>
          <w:iCs/>
          <w:color w:val="FF0000"/>
          <w:sz w:val="28"/>
          <w:szCs w:val="28"/>
        </w:rPr>
      </w:pPr>
    </w:p>
    <w:p w14:paraId="76CC9BCB" w14:textId="77777777" w:rsidR="00AE681B" w:rsidRDefault="00AE681B" w:rsidP="0039295C">
      <w:pPr>
        <w:ind w:left="1"/>
        <w:jc w:val="both"/>
        <w:rPr>
          <w:color w:val="000000" w:themeColor="text1"/>
          <w:sz w:val="28"/>
          <w:szCs w:val="28"/>
          <w:lang w:val="uk-UA"/>
        </w:rPr>
      </w:pPr>
    </w:p>
    <w:p w14:paraId="6E2D45FE" w14:textId="01034DCE" w:rsidR="0039295C" w:rsidRDefault="0039295C" w:rsidP="005B6E9D">
      <w:pPr>
        <w:spacing w:after="120"/>
        <w:ind w:firstLine="709"/>
        <w:jc w:val="both"/>
        <w:rPr>
          <w:color w:val="000000" w:themeColor="text1"/>
          <w:sz w:val="28"/>
          <w:szCs w:val="28"/>
          <w:lang w:val="uk-UA"/>
        </w:rPr>
      </w:pPr>
      <w:r>
        <w:rPr>
          <w:color w:val="000000" w:themeColor="text1"/>
          <w:sz w:val="28"/>
          <w:szCs w:val="28"/>
          <w:lang w:val="uk-UA"/>
        </w:rPr>
        <w:t>1.6 Умови експлуатації вогнезахисного покриття на об’єкті:</w:t>
      </w:r>
    </w:p>
    <w:tbl>
      <w:tblPr>
        <w:tblStyle w:val="a3"/>
        <w:tblW w:w="0" w:type="auto"/>
        <w:tblInd w:w="1" w:type="dxa"/>
        <w:tblLook w:val="04A0" w:firstRow="1" w:lastRow="0" w:firstColumn="1" w:lastColumn="0" w:noHBand="0" w:noVBand="1"/>
      </w:tblPr>
      <w:tblGrid>
        <w:gridCol w:w="5097"/>
        <w:gridCol w:w="5097"/>
      </w:tblGrid>
      <w:tr w:rsidR="0039295C" w14:paraId="3269BB60" w14:textId="77777777" w:rsidTr="0039295C">
        <w:tc>
          <w:tcPr>
            <w:tcW w:w="5097" w:type="dxa"/>
          </w:tcPr>
          <w:p w14:paraId="1BEEC2DB" w14:textId="3E51A0D7" w:rsidR="0039295C" w:rsidRDefault="0039295C" w:rsidP="0039295C">
            <w:pPr>
              <w:jc w:val="both"/>
              <w:rPr>
                <w:color w:val="000000" w:themeColor="text1"/>
                <w:sz w:val="28"/>
                <w:szCs w:val="28"/>
                <w:lang w:val="uk-UA"/>
              </w:rPr>
            </w:pPr>
            <w:r>
              <w:rPr>
                <w:color w:val="000000" w:themeColor="text1"/>
                <w:sz w:val="28"/>
                <w:szCs w:val="28"/>
                <w:lang w:val="uk-UA"/>
              </w:rPr>
              <w:t>Тип атмосферного розміщення</w:t>
            </w:r>
          </w:p>
        </w:tc>
        <w:tc>
          <w:tcPr>
            <w:tcW w:w="5098" w:type="dxa"/>
          </w:tcPr>
          <w:p w14:paraId="31B61C55" w14:textId="2EA6B197" w:rsidR="0039295C" w:rsidRPr="00B962A2" w:rsidRDefault="00AE681B" w:rsidP="0039295C">
            <w:pPr>
              <w:jc w:val="both"/>
              <w:rPr>
                <w:i/>
                <w:iCs/>
                <w:color w:val="000000" w:themeColor="text1"/>
                <w:sz w:val="28"/>
                <w:szCs w:val="28"/>
                <w:lang w:val="ru-RU"/>
              </w:rPr>
            </w:pPr>
            <w:r w:rsidRPr="00AE681B">
              <w:rPr>
                <w:i/>
                <w:iCs/>
                <w:color w:val="FF0000"/>
                <w:sz w:val="28"/>
                <w:szCs w:val="28"/>
                <w:lang w:val="uk-UA"/>
              </w:rPr>
              <w:t>приміщення закритого типу / під навісом</w:t>
            </w:r>
          </w:p>
        </w:tc>
      </w:tr>
      <w:tr w:rsidR="0039295C" w14:paraId="4CCF1553" w14:textId="77777777" w:rsidTr="0039295C">
        <w:tc>
          <w:tcPr>
            <w:tcW w:w="5097" w:type="dxa"/>
          </w:tcPr>
          <w:p w14:paraId="1D462B31" w14:textId="4684186E" w:rsidR="0039295C" w:rsidRPr="00AE681B" w:rsidRDefault="00AE681B" w:rsidP="0039295C">
            <w:pPr>
              <w:jc w:val="both"/>
              <w:rPr>
                <w:color w:val="000000" w:themeColor="text1"/>
                <w:sz w:val="28"/>
                <w:szCs w:val="28"/>
                <w:lang w:val="uk-UA"/>
              </w:rPr>
            </w:pPr>
            <w:r>
              <w:rPr>
                <w:color w:val="000000" w:themeColor="text1"/>
                <w:sz w:val="28"/>
                <w:szCs w:val="28"/>
                <w:lang w:val="uk-UA"/>
              </w:rPr>
              <w:t>Відносна вологість середовища</w:t>
            </w:r>
          </w:p>
        </w:tc>
        <w:tc>
          <w:tcPr>
            <w:tcW w:w="5098" w:type="dxa"/>
          </w:tcPr>
          <w:p w14:paraId="27F3BE0F" w14:textId="62A231EF" w:rsidR="0039295C" w:rsidRPr="00AE681B" w:rsidRDefault="00AE681B" w:rsidP="0039295C">
            <w:pPr>
              <w:jc w:val="both"/>
              <w:rPr>
                <w:i/>
                <w:iCs/>
                <w:color w:val="000000" w:themeColor="text1"/>
                <w:sz w:val="28"/>
                <w:szCs w:val="28"/>
                <w:lang w:val="uk-UA"/>
              </w:rPr>
            </w:pPr>
            <w:r w:rsidRPr="00AE681B">
              <w:rPr>
                <w:i/>
                <w:iCs/>
                <w:color w:val="FF0000"/>
                <w:sz w:val="28"/>
                <w:szCs w:val="28"/>
                <w:lang w:val="uk-UA"/>
              </w:rPr>
              <w:sym w:font="Symbol" w:char="F0A3"/>
            </w:r>
            <w:r w:rsidRPr="00AE681B">
              <w:rPr>
                <w:i/>
                <w:iCs/>
                <w:color w:val="FF0000"/>
                <w:sz w:val="28"/>
                <w:szCs w:val="28"/>
                <w:lang w:val="uk-UA"/>
              </w:rPr>
              <w:t xml:space="preserve"> </w:t>
            </w:r>
            <w:r w:rsidR="0045121C">
              <w:rPr>
                <w:i/>
                <w:iCs/>
                <w:color w:val="FF0000"/>
                <w:sz w:val="28"/>
                <w:szCs w:val="28"/>
                <w:lang w:val="en-US"/>
              </w:rPr>
              <w:t>9</w:t>
            </w:r>
            <w:r w:rsidRPr="00AE681B">
              <w:rPr>
                <w:i/>
                <w:iCs/>
                <w:color w:val="FF0000"/>
                <w:sz w:val="28"/>
                <w:szCs w:val="28"/>
                <w:lang w:val="uk-UA"/>
              </w:rPr>
              <w:t>0</w:t>
            </w:r>
            <w:r w:rsidRPr="00AE681B">
              <w:rPr>
                <w:i/>
                <w:iCs/>
                <w:color w:val="FF0000"/>
                <w:sz w:val="28"/>
                <w:szCs w:val="28"/>
                <w:lang w:val="en-US"/>
              </w:rPr>
              <w:t>%</w:t>
            </w:r>
          </w:p>
        </w:tc>
      </w:tr>
      <w:tr w:rsidR="0039295C" w14:paraId="3202FD14" w14:textId="77777777" w:rsidTr="0039295C">
        <w:tc>
          <w:tcPr>
            <w:tcW w:w="5097" w:type="dxa"/>
          </w:tcPr>
          <w:p w14:paraId="3F71DCC1" w14:textId="390F01E2" w:rsidR="0039295C" w:rsidRDefault="00AE681B" w:rsidP="0039295C">
            <w:pPr>
              <w:jc w:val="both"/>
              <w:rPr>
                <w:color w:val="000000" w:themeColor="text1"/>
                <w:sz w:val="28"/>
                <w:szCs w:val="28"/>
                <w:lang w:val="uk-UA"/>
              </w:rPr>
            </w:pPr>
            <w:r>
              <w:rPr>
                <w:color w:val="000000" w:themeColor="text1"/>
                <w:sz w:val="28"/>
                <w:szCs w:val="28"/>
                <w:lang w:val="uk-UA"/>
              </w:rPr>
              <w:t>Температурний режим експлуатації</w:t>
            </w:r>
          </w:p>
        </w:tc>
        <w:tc>
          <w:tcPr>
            <w:tcW w:w="5098" w:type="dxa"/>
          </w:tcPr>
          <w:p w14:paraId="0E2EBC85" w14:textId="0FE2187B" w:rsidR="0039295C" w:rsidRPr="00AE681B" w:rsidRDefault="002408E8" w:rsidP="0039295C">
            <w:pPr>
              <w:jc w:val="both"/>
              <w:rPr>
                <w:i/>
                <w:iCs/>
                <w:color w:val="000000" w:themeColor="text1"/>
                <w:sz w:val="28"/>
                <w:szCs w:val="28"/>
                <w:lang w:val="uk-UA"/>
              </w:rPr>
            </w:pPr>
            <w:r>
              <w:rPr>
                <w:i/>
                <w:iCs/>
                <w:color w:val="FF0000"/>
                <w:sz w:val="28"/>
                <w:szCs w:val="28"/>
                <w:lang w:val="en-US"/>
              </w:rPr>
              <w:t>-</w:t>
            </w:r>
            <w:r w:rsidR="0045121C">
              <w:rPr>
                <w:i/>
                <w:iCs/>
                <w:color w:val="FF0000"/>
                <w:sz w:val="28"/>
                <w:szCs w:val="28"/>
                <w:lang w:val="en-US"/>
              </w:rPr>
              <w:t>2</w:t>
            </w:r>
            <w:r>
              <w:rPr>
                <w:i/>
                <w:iCs/>
                <w:color w:val="FF0000"/>
                <w:sz w:val="28"/>
                <w:szCs w:val="28"/>
                <w:lang w:val="en-US"/>
              </w:rPr>
              <w:t>0</w:t>
            </w:r>
            <w:r w:rsidR="00AE681B" w:rsidRPr="00AE681B">
              <w:rPr>
                <w:i/>
                <w:iCs/>
                <w:color w:val="FF0000"/>
                <w:sz w:val="28"/>
                <w:szCs w:val="28"/>
                <w:lang w:val="uk-UA"/>
              </w:rPr>
              <w:t xml:space="preserve"> </w:t>
            </w:r>
            <w:r w:rsidR="00AE681B" w:rsidRPr="00AE681B">
              <w:rPr>
                <w:i/>
                <w:iCs/>
                <w:color w:val="FF0000"/>
                <w:sz w:val="28"/>
                <w:szCs w:val="28"/>
                <w:lang w:val="uk-UA"/>
              </w:rPr>
              <w:sym w:font="Symbol" w:char="F0B8"/>
            </w:r>
            <w:r w:rsidR="00AE681B" w:rsidRPr="00AE681B">
              <w:rPr>
                <w:i/>
                <w:iCs/>
                <w:color w:val="FF0000"/>
                <w:sz w:val="28"/>
                <w:szCs w:val="28"/>
                <w:lang w:val="uk-UA"/>
              </w:rPr>
              <w:t xml:space="preserve"> +</w:t>
            </w:r>
            <w:r w:rsidR="0045121C">
              <w:rPr>
                <w:i/>
                <w:iCs/>
                <w:color w:val="FF0000"/>
                <w:sz w:val="28"/>
                <w:szCs w:val="28"/>
                <w:lang w:val="en-US"/>
              </w:rPr>
              <w:t>5</w:t>
            </w:r>
            <w:r>
              <w:rPr>
                <w:i/>
                <w:iCs/>
                <w:color w:val="FF0000"/>
                <w:sz w:val="28"/>
                <w:szCs w:val="28"/>
                <w:lang w:val="en-US"/>
              </w:rPr>
              <w:t>0</w:t>
            </w:r>
            <w:r w:rsidR="00AE681B" w:rsidRPr="00AE681B">
              <w:rPr>
                <w:i/>
                <w:iCs/>
                <w:color w:val="FF0000"/>
                <w:sz w:val="28"/>
                <w:szCs w:val="28"/>
                <w:lang w:val="uk-UA"/>
              </w:rPr>
              <w:t xml:space="preserve"> </w:t>
            </w:r>
            <w:r w:rsidR="00AE681B" w:rsidRPr="00AE681B">
              <w:rPr>
                <w:i/>
                <w:iCs/>
                <w:color w:val="FF0000"/>
                <w:sz w:val="28"/>
                <w:szCs w:val="28"/>
                <w:lang w:val="uk-UA"/>
              </w:rPr>
              <w:sym w:font="Symbol" w:char="F0B0"/>
            </w:r>
            <w:r w:rsidR="00AE681B" w:rsidRPr="00AE681B">
              <w:rPr>
                <w:i/>
                <w:iCs/>
                <w:color w:val="FF0000"/>
                <w:sz w:val="28"/>
                <w:szCs w:val="28"/>
                <w:lang w:val="uk-UA"/>
              </w:rPr>
              <w:t>С</w:t>
            </w:r>
          </w:p>
        </w:tc>
      </w:tr>
      <w:tr w:rsidR="0039295C" w14:paraId="3D2361EE" w14:textId="77777777" w:rsidTr="0039295C">
        <w:tc>
          <w:tcPr>
            <w:tcW w:w="5097" w:type="dxa"/>
          </w:tcPr>
          <w:p w14:paraId="37B3BC09" w14:textId="15A27E28" w:rsidR="0039295C" w:rsidRDefault="00AE681B" w:rsidP="0039295C">
            <w:pPr>
              <w:jc w:val="both"/>
              <w:rPr>
                <w:color w:val="000000" w:themeColor="text1"/>
                <w:sz w:val="28"/>
                <w:szCs w:val="28"/>
                <w:lang w:val="uk-UA"/>
              </w:rPr>
            </w:pPr>
            <w:r>
              <w:rPr>
                <w:color w:val="000000" w:themeColor="text1"/>
                <w:sz w:val="28"/>
                <w:szCs w:val="28"/>
                <w:lang w:val="uk-UA"/>
              </w:rPr>
              <w:t>Наявність агресивних факторів середовища</w:t>
            </w:r>
          </w:p>
        </w:tc>
        <w:tc>
          <w:tcPr>
            <w:tcW w:w="5098" w:type="dxa"/>
          </w:tcPr>
          <w:p w14:paraId="054181F6" w14:textId="0108D0E8" w:rsidR="0039295C" w:rsidRPr="00AE681B" w:rsidRDefault="00AE681B" w:rsidP="0039295C">
            <w:pPr>
              <w:jc w:val="both"/>
              <w:rPr>
                <w:i/>
                <w:iCs/>
                <w:color w:val="000000" w:themeColor="text1"/>
                <w:sz w:val="28"/>
                <w:szCs w:val="28"/>
                <w:lang w:val="uk-UA"/>
              </w:rPr>
            </w:pPr>
            <w:r w:rsidRPr="00AE681B">
              <w:rPr>
                <w:i/>
                <w:iCs/>
                <w:color w:val="FF0000"/>
                <w:sz w:val="28"/>
                <w:szCs w:val="28"/>
                <w:lang w:val="uk-UA"/>
              </w:rPr>
              <w:t>відсутні / (описати характер впливів за їх присутності)</w:t>
            </w:r>
            <w:r w:rsidRPr="00AE681B">
              <w:rPr>
                <w:i/>
                <w:iCs/>
                <w:color w:val="000000" w:themeColor="text1"/>
                <w:sz w:val="28"/>
                <w:szCs w:val="28"/>
                <w:lang w:val="uk-UA"/>
              </w:rPr>
              <w:t xml:space="preserve"> </w:t>
            </w:r>
          </w:p>
        </w:tc>
      </w:tr>
    </w:tbl>
    <w:p w14:paraId="74CD2FE8" w14:textId="15CE8F63" w:rsidR="0039295C" w:rsidRDefault="0039295C" w:rsidP="0039295C">
      <w:pPr>
        <w:ind w:left="1"/>
        <w:jc w:val="both"/>
        <w:rPr>
          <w:color w:val="000000" w:themeColor="text1"/>
          <w:sz w:val="28"/>
          <w:szCs w:val="28"/>
          <w:lang w:val="uk-UA"/>
        </w:rPr>
      </w:pPr>
    </w:p>
    <w:p w14:paraId="305F8E0D" w14:textId="1F019B5C" w:rsidR="00AE681B" w:rsidRPr="00AE681B" w:rsidRDefault="00AE681B" w:rsidP="00BA0DF1">
      <w:pPr>
        <w:pStyle w:val="a5"/>
        <w:numPr>
          <w:ilvl w:val="1"/>
          <w:numId w:val="4"/>
        </w:numPr>
        <w:tabs>
          <w:tab w:val="left" w:pos="851"/>
          <w:tab w:val="left" w:pos="1134"/>
        </w:tabs>
        <w:ind w:left="0" w:firstLine="709"/>
        <w:jc w:val="both"/>
        <w:rPr>
          <w:rFonts w:ascii="Times New Roman" w:hAnsi="Times New Roman" w:cs="Times New Roman"/>
          <w:i/>
          <w:iCs/>
          <w:color w:val="FF0000"/>
          <w:sz w:val="28"/>
          <w:szCs w:val="28"/>
          <w:lang w:val="uk-UA"/>
        </w:rPr>
      </w:pPr>
      <w:r>
        <w:rPr>
          <w:rFonts w:ascii="Times New Roman" w:hAnsi="Times New Roman" w:cs="Times New Roman"/>
          <w:color w:val="000000" w:themeColor="text1"/>
          <w:sz w:val="28"/>
          <w:szCs w:val="28"/>
          <w:lang w:val="uk-UA"/>
        </w:rPr>
        <w:t xml:space="preserve"> </w:t>
      </w:r>
      <w:r w:rsidRPr="00AE681B">
        <w:rPr>
          <w:rFonts w:ascii="Times New Roman" w:hAnsi="Times New Roman" w:cs="Times New Roman"/>
          <w:color w:val="000000" w:themeColor="text1"/>
          <w:sz w:val="28"/>
          <w:szCs w:val="28"/>
          <w:lang w:val="uk-UA"/>
        </w:rPr>
        <w:t xml:space="preserve">Додаткова інформація: </w:t>
      </w:r>
      <w:r w:rsidRPr="00AE681B">
        <w:rPr>
          <w:rFonts w:ascii="Times New Roman" w:hAnsi="Times New Roman" w:cs="Times New Roman"/>
          <w:i/>
          <w:iCs/>
          <w:color w:val="FF0000"/>
          <w:sz w:val="28"/>
          <w:szCs w:val="28"/>
          <w:lang w:val="uk-UA"/>
        </w:rPr>
        <w:t xml:space="preserve">(описати умови чи обставини, не охоплені </w:t>
      </w:r>
      <w:proofErr w:type="spellStart"/>
      <w:r w:rsidRPr="00AE681B">
        <w:rPr>
          <w:rFonts w:ascii="Times New Roman" w:hAnsi="Times New Roman" w:cs="Times New Roman"/>
          <w:i/>
          <w:iCs/>
          <w:color w:val="FF0000"/>
          <w:sz w:val="28"/>
          <w:szCs w:val="28"/>
          <w:lang w:val="uk-UA"/>
        </w:rPr>
        <w:t>пп</w:t>
      </w:r>
      <w:proofErr w:type="spellEnd"/>
      <w:r w:rsidRPr="00AE681B">
        <w:rPr>
          <w:rFonts w:ascii="Times New Roman" w:hAnsi="Times New Roman" w:cs="Times New Roman"/>
          <w:i/>
          <w:iCs/>
          <w:color w:val="FF0000"/>
          <w:sz w:val="28"/>
          <w:szCs w:val="28"/>
          <w:lang w:val="uk-UA"/>
        </w:rPr>
        <w:t>. 1.4 – 1.6)</w:t>
      </w:r>
    </w:p>
    <w:p w14:paraId="269E105E" w14:textId="77777777" w:rsidR="00AE681B" w:rsidRPr="00AE681B" w:rsidRDefault="00AE681B" w:rsidP="00BA0DF1">
      <w:pPr>
        <w:pStyle w:val="a5"/>
        <w:ind w:left="0" w:firstLine="709"/>
        <w:jc w:val="both"/>
        <w:rPr>
          <w:rFonts w:ascii="Times New Roman" w:hAnsi="Times New Roman" w:cs="Times New Roman"/>
          <w:i/>
          <w:iCs/>
          <w:color w:val="FF0000"/>
          <w:sz w:val="28"/>
          <w:szCs w:val="28"/>
          <w:lang w:val="uk-UA"/>
        </w:rPr>
      </w:pPr>
    </w:p>
    <w:p w14:paraId="647B0A2B" w14:textId="23251F63" w:rsidR="00AE681B" w:rsidRDefault="00AE681B" w:rsidP="005B6E9D">
      <w:pPr>
        <w:pStyle w:val="a5"/>
        <w:numPr>
          <w:ilvl w:val="1"/>
          <w:numId w:val="4"/>
        </w:numPr>
        <w:tabs>
          <w:tab w:val="left" w:pos="1276"/>
        </w:tabs>
        <w:spacing w:after="120"/>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Перелік робіт з вогнезахисного обробляння</w:t>
      </w:r>
      <w:r w:rsidR="00F83D74">
        <w:rPr>
          <w:rFonts w:ascii="Times New Roman" w:hAnsi="Times New Roman" w:cs="Times New Roman"/>
          <w:color w:val="000000" w:themeColor="text1"/>
          <w:sz w:val="28"/>
          <w:szCs w:val="28"/>
          <w:lang w:val="uk-UA"/>
        </w:rPr>
        <w:t>:</w:t>
      </w:r>
    </w:p>
    <w:tbl>
      <w:tblPr>
        <w:tblStyle w:val="a3"/>
        <w:tblW w:w="0" w:type="auto"/>
        <w:tblLook w:val="04A0" w:firstRow="1" w:lastRow="0" w:firstColumn="1" w:lastColumn="0" w:noHBand="0" w:noVBand="1"/>
      </w:tblPr>
      <w:tblGrid>
        <w:gridCol w:w="846"/>
        <w:gridCol w:w="5103"/>
        <w:gridCol w:w="2410"/>
        <w:gridCol w:w="1836"/>
      </w:tblGrid>
      <w:tr w:rsidR="00F83D74" w14:paraId="4CF73BB5" w14:textId="77777777" w:rsidTr="00F83D74">
        <w:tc>
          <w:tcPr>
            <w:tcW w:w="846" w:type="dxa"/>
          </w:tcPr>
          <w:p w14:paraId="42A60D89" w14:textId="7BC063A9" w:rsidR="00F83D74" w:rsidRPr="00F83D74" w:rsidRDefault="00F83D74" w:rsidP="00F83D74">
            <w:pPr>
              <w:jc w:val="center"/>
              <w:rPr>
                <w:color w:val="000000" w:themeColor="text1"/>
                <w:sz w:val="28"/>
                <w:szCs w:val="28"/>
                <w:lang w:val="uk-UA"/>
              </w:rPr>
            </w:pPr>
            <w:r>
              <w:rPr>
                <w:color w:val="000000" w:themeColor="text1"/>
                <w:sz w:val="28"/>
                <w:szCs w:val="28"/>
                <w:lang w:val="uk-UA"/>
              </w:rPr>
              <w:t>№</w:t>
            </w:r>
          </w:p>
        </w:tc>
        <w:tc>
          <w:tcPr>
            <w:tcW w:w="5103" w:type="dxa"/>
          </w:tcPr>
          <w:p w14:paraId="77622A91" w14:textId="505CAC20" w:rsidR="00F83D74" w:rsidRPr="00F83D74" w:rsidRDefault="00F83D74" w:rsidP="00F83D74">
            <w:pPr>
              <w:jc w:val="center"/>
              <w:rPr>
                <w:color w:val="000000" w:themeColor="text1"/>
                <w:sz w:val="28"/>
                <w:szCs w:val="28"/>
                <w:lang w:val="uk-UA"/>
              </w:rPr>
            </w:pPr>
            <w:r>
              <w:rPr>
                <w:color w:val="000000" w:themeColor="text1"/>
                <w:sz w:val="28"/>
                <w:szCs w:val="28"/>
                <w:lang w:val="uk-UA"/>
              </w:rPr>
              <w:t>Найменування виду робіт</w:t>
            </w:r>
          </w:p>
        </w:tc>
        <w:tc>
          <w:tcPr>
            <w:tcW w:w="2410" w:type="dxa"/>
          </w:tcPr>
          <w:p w14:paraId="0C07E8CD" w14:textId="7041ABED" w:rsidR="00F83D74" w:rsidRDefault="00F83D74" w:rsidP="00F83D74">
            <w:pPr>
              <w:jc w:val="center"/>
              <w:rPr>
                <w:color w:val="000000" w:themeColor="text1"/>
                <w:sz w:val="28"/>
                <w:szCs w:val="28"/>
                <w:lang w:val="uk-UA"/>
              </w:rPr>
            </w:pPr>
            <w:r>
              <w:rPr>
                <w:color w:val="000000" w:themeColor="text1"/>
                <w:sz w:val="28"/>
                <w:szCs w:val="28"/>
                <w:lang w:val="uk-UA"/>
              </w:rPr>
              <w:t>Одиниця виміру</w:t>
            </w:r>
          </w:p>
        </w:tc>
        <w:tc>
          <w:tcPr>
            <w:tcW w:w="1836" w:type="dxa"/>
          </w:tcPr>
          <w:p w14:paraId="267AB825" w14:textId="65A98F2F" w:rsidR="00F83D74" w:rsidRDefault="00F83D74" w:rsidP="00F83D74">
            <w:pPr>
              <w:jc w:val="center"/>
              <w:rPr>
                <w:color w:val="000000" w:themeColor="text1"/>
                <w:sz w:val="28"/>
                <w:szCs w:val="28"/>
                <w:lang w:val="uk-UA"/>
              </w:rPr>
            </w:pPr>
            <w:r>
              <w:rPr>
                <w:color w:val="000000" w:themeColor="text1"/>
                <w:sz w:val="28"/>
                <w:szCs w:val="28"/>
                <w:lang w:val="uk-UA"/>
              </w:rPr>
              <w:t>Кількість</w:t>
            </w:r>
          </w:p>
        </w:tc>
      </w:tr>
      <w:tr w:rsidR="00F83D74" w14:paraId="375AE8CF" w14:textId="77777777" w:rsidTr="00F83D74">
        <w:tc>
          <w:tcPr>
            <w:tcW w:w="846" w:type="dxa"/>
          </w:tcPr>
          <w:p w14:paraId="69DC03F4" w14:textId="465D0A50" w:rsidR="00F83D74" w:rsidRDefault="00F83D74" w:rsidP="00F83D74">
            <w:pPr>
              <w:jc w:val="center"/>
              <w:rPr>
                <w:color w:val="000000" w:themeColor="text1"/>
                <w:sz w:val="28"/>
                <w:szCs w:val="28"/>
                <w:lang w:val="uk-UA"/>
              </w:rPr>
            </w:pPr>
            <w:r>
              <w:rPr>
                <w:color w:val="000000" w:themeColor="text1"/>
                <w:sz w:val="28"/>
                <w:szCs w:val="28"/>
                <w:lang w:val="uk-UA"/>
              </w:rPr>
              <w:t>1</w:t>
            </w:r>
          </w:p>
        </w:tc>
        <w:tc>
          <w:tcPr>
            <w:tcW w:w="5103" w:type="dxa"/>
          </w:tcPr>
          <w:p w14:paraId="38908C7F" w14:textId="77777777" w:rsidR="00F83D74" w:rsidRDefault="00F83D74" w:rsidP="00F83D74">
            <w:pPr>
              <w:jc w:val="both"/>
              <w:rPr>
                <w:color w:val="000000" w:themeColor="text1"/>
                <w:sz w:val="28"/>
                <w:szCs w:val="28"/>
                <w:lang w:val="uk-UA"/>
              </w:rPr>
            </w:pPr>
          </w:p>
        </w:tc>
        <w:tc>
          <w:tcPr>
            <w:tcW w:w="2410" w:type="dxa"/>
          </w:tcPr>
          <w:p w14:paraId="1C6AAA59" w14:textId="69A5DEB9" w:rsidR="00F83D74" w:rsidRDefault="00A636E5" w:rsidP="00A636E5">
            <w:pPr>
              <w:jc w:val="center"/>
              <w:rPr>
                <w:color w:val="000000" w:themeColor="text1"/>
                <w:sz w:val="28"/>
                <w:szCs w:val="28"/>
                <w:lang w:val="uk-UA"/>
              </w:rPr>
            </w:pPr>
            <w:r>
              <w:rPr>
                <w:color w:val="000000" w:themeColor="text1"/>
                <w:sz w:val="28"/>
                <w:szCs w:val="28"/>
                <w:lang w:val="uk-UA"/>
              </w:rPr>
              <w:t>м</w:t>
            </w:r>
            <w:r w:rsidRPr="00A636E5">
              <w:rPr>
                <w:color w:val="000000" w:themeColor="text1"/>
                <w:sz w:val="28"/>
                <w:szCs w:val="28"/>
                <w:vertAlign w:val="superscript"/>
                <w:lang w:val="uk-UA"/>
              </w:rPr>
              <w:t>2</w:t>
            </w:r>
          </w:p>
        </w:tc>
        <w:tc>
          <w:tcPr>
            <w:tcW w:w="1836" w:type="dxa"/>
          </w:tcPr>
          <w:p w14:paraId="4315D360" w14:textId="77777777" w:rsidR="00F83D74" w:rsidRDefault="00F83D74" w:rsidP="00A636E5">
            <w:pPr>
              <w:jc w:val="center"/>
              <w:rPr>
                <w:color w:val="000000" w:themeColor="text1"/>
                <w:sz w:val="28"/>
                <w:szCs w:val="28"/>
                <w:lang w:val="uk-UA"/>
              </w:rPr>
            </w:pPr>
          </w:p>
        </w:tc>
      </w:tr>
      <w:tr w:rsidR="00F83D74" w14:paraId="04337D5D" w14:textId="77777777" w:rsidTr="00F83D74">
        <w:tc>
          <w:tcPr>
            <w:tcW w:w="846" w:type="dxa"/>
          </w:tcPr>
          <w:p w14:paraId="5446EF0F" w14:textId="7A617B5F" w:rsidR="00F83D74" w:rsidRDefault="00F83D74" w:rsidP="00F83D74">
            <w:pPr>
              <w:jc w:val="center"/>
              <w:rPr>
                <w:color w:val="000000" w:themeColor="text1"/>
                <w:sz w:val="28"/>
                <w:szCs w:val="28"/>
                <w:lang w:val="uk-UA"/>
              </w:rPr>
            </w:pPr>
            <w:r>
              <w:rPr>
                <w:color w:val="000000" w:themeColor="text1"/>
                <w:sz w:val="28"/>
                <w:szCs w:val="28"/>
                <w:lang w:val="uk-UA"/>
              </w:rPr>
              <w:t>2</w:t>
            </w:r>
          </w:p>
        </w:tc>
        <w:tc>
          <w:tcPr>
            <w:tcW w:w="5103" w:type="dxa"/>
          </w:tcPr>
          <w:p w14:paraId="404DFF9F" w14:textId="77777777" w:rsidR="00F83D74" w:rsidRDefault="00F83D74" w:rsidP="00F83D74">
            <w:pPr>
              <w:jc w:val="both"/>
              <w:rPr>
                <w:color w:val="000000" w:themeColor="text1"/>
                <w:sz w:val="28"/>
                <w:szCs w:val="28"/>
                <w:lang w:val="uk-UA"/>
              </w:rPr>
            </w:pPr>
          </w:p>
        </w:tc>
        <w:tc>
          <w:tcPr>
            <w:tcW w:w="2410" w:type="dxa"/>
          </w:tcPr>
          <w:p w14:paraId="0B544331" w14:textId="5B0C2A72" w:rsidR="00F83D74" w:rsidRDefault="00A636E5" w:rsidP="00A636E5">
            <w:pPr>
              <w:jc w:val="center"/>
              <w:rPr>
                <w:color w:val="000000" w:themeColor="text1"/>
                <w:sz w:val="28"/>
                <w:szCs w:val="28"/>
                <w:lang w:val="uk-UA"/>
              </w:rPr>
            </w:pPr>
            <w:r>
              <w:rPr>
                <w:color w:val="000000" w:themeColor="text1"/>
                <w:sz w:val="28"/>
                <w:szCs w:val="28"/>
                <w:lang w:val="uk-UA"/>
              </w:rPr>
              <w:t>м</w:t>
            </w:r>
            <w:r w:rsidRPr="00A636E5">
              <w:rPr>
                <w:color w:val="000000" w:themeColor="text1"/>
                <w:sz w:val="28"/>
                <w:szCs w:val="28"/>
                <w:vertAlign w:val="superscript"/>
                <w:lang w:val="uk-UA"/>
              </w:rPr>
              <w:t>2</w:t>
            </w:r>
          </w:p>
        </w:tc>
        <w:tc>
          <w:tcPr>
            <w:tcW w:w="1836" w:type="dxa"/>
          </w:tcPr>
          <w:p w14:paraId="3AA26CC4" w14:textId="77777777" w:rsidR="00F83D74" w:rsidRDefault="00F83D74" w:rsidP="00A636E5">
            <w:pPr>
              <w:jc w:val="center"/>
              <w:rPr>
                <w:color w:val="000000" w:themeColor="text1"/>
                <w:sz w:val="28"/>
                <w:szCs w:val="28"/>
                <w:lang w:val="uk-UA"/>
              </w:rPr>
            </w:pPr>
          </w:p>
        </w:tc>
      </w:tr>
    </w:tbl>
    <w:p w14:paraId="38B985D7" w14:textId="35D9BB87" w:rsidR="00A636E5" w:rsidRDefault="00A636E5" w:rsidP="00F83D74">
      <w:pPr>
        <w:jc w:val="both"/>
        <w:rPr>
          <w:i/>
          <w:iCs/>
          <w:color w:val="FF0000"/>
          <w:sz w:val="28"/>
          <w:szCs w:val="28"/>
          <w:lang w:val="uk-UA"/>
        </w:rPr>
      </w:pPr>
      <w:r w:rsidRPr="00A636E5">
        <w:rPr>
          <w:i/>
          <w:iCs/>
          <w:color w:val="FF0000"/>
          <w:sz w:val="28"/>
          <w:szCs w:val="28"/>
          <w:lang w:val="uk-UA"/>
        </w:rPr>
        <w:t>До видів робіт можуть відноситись наступн</w:t>
      </w:r>
      <w:r>
        <w:rPr>
          <w:i/>
          <w:iCs/>
          <w:color w:val="FF0000"/>
          <w:sz w:val="28"/>
          <w:szCs w:val="28"/>
          <w:lang w:val="uk-UA"/>
        </w:rPr>
        <w:t>і</w:t>
      </w:r>
      <w:r w:rsidRPr="00A636E5">
        <w:rPr>
          <w:i/>
          <w:iCs/>
          <w:color w:val="FF0000"/>
          <w:sz w:val="28"/>
          <w:szCs w:val="28"/>
          <w:lang w:val="uk-UA"/>
        </w:rPr>
        <w:t xml:space="preserve">: Очищення сталевих поверхонь, Видалення наявного антикорозійного покриття, Відновлення пошкоджених ділянок антикорозійного покриття, Антикорозійний захист сталевих конструкцій, </w:t>
      </w:r>
      <w:r w:rsidR="0045121C">
        <w:rPr>
          <w:i/>
          <w:iCs/>
          <w:color w:val="FF0000"/>
          <w:sz w:val="28"/>
          <w:szCs w:val="28"/>
          <w:lang w:val="uk-UA"/>
        </w:rPr>
        <w:t>нанесення</w:t>
      </w:r>
      <w:r w:rsidRPr="00A636E5">
        <w:rPr>
          <w:i/>
          <w:iCs/>
          <w:color w:val="FF0000"/>
          <w:sz w:val="28"/>
          <w:szCs w:val="28"/>
          <w:lang w:val="uk-UA"/>
        </w:rPr>
        <w:t xml:space="preserve"> вогнезахисн</w:t>
      </w:r>
      <w:r w:rsidR="0045121C">
        <w:rPr>
          <w:i/>
          <w:iCs/>
          <w:color w:val="FF0000"/>
          <w:sz w:val="28"/>
          <w:szCs w:val="28"/>
          <w:lang w:val="uk-UA"/>
        </w:rPr>
        <w:t>ого</w:t>
      </w:r>
      <w:r w:rsidRPr="00A636E5">
        <w:rPr>
          <w:i/>
          <w:iCs/>
          <w:color w:val="FF0000"/>
          <w:sz w:val="28"/>
          <w:szCs w:val="28"/>
          <w:lang w:val="uk-UA"/>
        </w:rPr>
        <w:t xml:space="preserve"> матеріал</w:t>
      </w:r>
      <w:r w:rsidR="0045121C">
        <w:rPr>
          <w:i/>
          <w:iCs/>
          <w:color w:val="FF0000"/>
          <w:sz w:val="28"/>
          <w:szCs w:val="28"/>
          <w:lang w:val="uk-UA"/>
        </w:rPr>
        <w:t>у</w:t>
      </w:r>
      <w:r w:rsidRPr="00A636E5">
        <w:rPr>
          <w:i/>
          <w:iCs/>
          <w:color w:val="FF0000"/>
          <w:sz w:val="28"/>
          <w:szCs w:val="28"/>
          <w:lang w:val="uk-UA"/>
        </w:rPr>
        <w:t xml:space="preserve"> «</w:t>
      </w:r>
      <w:proofErr w:type="spellStart"/>
      <w:r w:rsidRPr="00A636E5">
        <w:rPr>
          <w:i/>
          <w:iCs/>
          <w:color w:val="FF0000"/>
          <w:sz w:val="28"/>
          <w:szCs w:val="28"/>
          <w:lang w:val="uk-UA"/>
        </w:rPr>
        <w:t>Ендотерм</w:t>
      </w:r>
      <w:proofErr w:type="spellEnd"/>
      <w:r w:rsidRPr="00A636E5">
        <w:rPr>
          <w:i/>
          <w:iCs/>
          <w:color w:val="FF0000"/>
          <w:sz w:val="28"/>
          <w:szCs w:val="28"/>
          <w:lang w:val="uk-UA"/>
        </w:rPr>
        <w:t xml:space="preserve"> </w:t>
      </w:r>
      <w:r w:rsidR="0045121C">
        <w:rPr>
          <w:i/>
          <w:iCs/>
          <w:color w:val="FF0000"/>
          <w:sz w:val="28"/>
          <w:szCs w:val="28"/>
          <w:lang w:val="uk-UA"/>
        </w:rPr>
        <w:t>210104</w:t>
      </w:r>
      <w:r w:rsidRPr="00A636E5">
        <w:rPr>
          <w:i/>
          <w:iCs/>
          <w:color w:val="FF0000"/>
          <w:sz w:val="28"/>
          <w:szCs w:val="28"/>
          <w:lang w:val="uk-UA"/>
        </w:rPr>
        <w:t>» (обов’язковий вид робіт), Нанесення захисного фінішного шару покриття.</w:t>
      </w:r>
    </w:p>
    <w:p w14:paraId="2B9668B1" w14:textId="77777777" w:rsidR="00A636E5" w:rsidRDefault="00A636E5" w:rsidP="00F83D74">
      <w:pPr>
        <w:jc w:val="both"/>
        <w:rPr>
          <w:i/>
          <w:iCs/>
          <w:color w:val="FF0000"/>
          <w:sz w:val="28"/>
          <w:szCs w:val="28"/>
          <w:lang w:val="uk-UA"/>
        </w:rPr>
      </w:pPr>
    </w:p>
    <w:p w14:paraId="2997403F" w14:textId="77777777" w:rsidR="00A636E5" w:rsidRDefault="00A636E5" w:rsidP="00F83D74">
      <w:pPr>
        <w:jc w:val="both"/>
        <w:rPr>
          <w:i/>
          <w:iCs/>
          <w:color w:val="FF0000"/>
          <w:sz w:val="28"/>
          <w:szCs w:val="28"/>
          <w:lang w:val="uk-UA"/>
        </w:rPr>
      </w:pPr>
      <w:r>
        <w:rPr>
          <w:i/>
          <w:iCs/>
          <w:color w:val="FF0000"/>
          <w:sz w:val="28"/>
          <w:szCs w:val="28"/>
          <w:lang w:val="uk-UA"/>
        </w:rPr>
        <w:t>Для робіт, пов’язаних з заміною, відновленням, або первинним нанесення антикорозійного покриття додатково складається наступна таблиця.</w:t>
      </w:r>
    </w:p>
    <w:p w14:paraId="5227FFC9" w14:textId="77777777" w:rsidR="00A636E5" w:rsidRDefault="00A636E5" w:rsidP="00F83D74">
      <w:pPr>
        <w:jc w:val="both"/>
        <w:rPr>
          <w:i/>
          <w:iCs/>
          <w:color w:val="FF0000"/>
          <w:sz w:val="28"/>
          <w:szCs w:val="28"/>
          <w:lang w:val="uk-UA"/>
        </w:rPr>
      </w:pPr>
    </w:p>
    <w:p w14:paraId="7C9CA337" w14:textId="77777777" w:rsidR="00A636E5" w:rsidRDefault="00A636E5" w:rsidP="00BA0DF1">
      <w:pPr>
        <w:ind w:firstLine="709"/>
        <w:jc w:val="both"/>
        <w:rPr>
          <w:i/>
          <w:iCs/>
          <w:color w:val="FF0000"/>
          <w:sz w:val="28"/>
          <w:szCs w:val="28"/>
          <w:lang w:val="uk-UA"/>
        </w:rPr>
      </w:pPr>
      <w:r>
        <w:rPr>
          <w:i/>
          <w:iCs/>
          <w:color w:val="FF0000"/>
          <w:sz w:val="28"/>
          <w:szCs w:val="28"/>
          <w:lang w:val="uk-UA"/>
        </w:rPr>
        <w:t>Найменування конструкцій, що підлягають (назва виду робіт)</w:t>
      </w:r>
    </w:p>
    <w:tbl>
      <w:tblPr>
        <w:tblStyle w:val="a3"/>
        <w:tblW w:w="0" w:type="auto"/>
        <w:tblLook w:val="04A0" w:firstRow="1" w:lastRow="0" w:firstColumn="1" w:lastColumn="0" w:noHBand="0" w:noVBand="1"/>
      </w:tblPr>
      <w:tblGrid>
        <w:gridCol w:w="704"/>
        <w:gridCol w:w="7371"/>
        <w:gridCol w:w="2120"/>
      </w:tblGrid>
      <w:tr w:rsidR="00A636E5" w14:paraId="5EAFEF36" w14:textId="77777777" w:rsidTr="00BA0DF1">
        <w:tc>
          <w:tcPr>
            <w:tcW w:w="704" w:type="dxa"/>
            <w:vAlign w:val="center"/>
          </w:tcPr>
          <w:p w14:paraId="2F6AAAA8" w14:textId="301E13B5" w:rsidR="00A636E5" w:rsidRPr="00A636E5" w:rsidRDefault="00A636E5" w:rsidP="00BA0DF1">
            <w:pPr>
              <w:jc w:val="center"/>
              <w:rPr>
                <w:i/>
                <w:iCs/>
                <w:color w:val="FF0000"/>
                <w:sz w:val="28"/>
                <w:szCs w:val="28"/>
                <w:lang w:val="uk-UA"/>
              </w:rPr>
            </w:pPr>
            <w:r w:rsidRPr="00A636E5">
              <w:rPr>
                <w:i/>
                <w:iCs/>
                <w:color w:val="FF0000"/>
                <w:sz w:val="28"/>
                <w:szCs w:val="28"/>
                <w:lang w:val="uk-UA"/>
              </w:rPr>
              <w:t>№</w:t>
            </w:r>
          </w:p>
        </w:tc>
        <w:tc>
          <w:tcPr>
            <w:tcW w:w="7371" w:type="dxa"/>
            <w:vAlign w:val="center"/>
          </w:tcPr>
          <w:p w14:paraId="2A21A92D" w14:textId="4825DBC6" w:rsidR="00A636E5" w:rsidRPr="00A636E5" w:rsidRDefault="00A636E5" w:rsidP="00BA0DF1">
            <w:pPr>
              <w:jc w:val="center"/>
              <w:rPr>
                <w:i/>
                <w:iCs/>
                <w:color w:val="FF0000"/>
                <w:sz w:val="28"/>
                <w:szCs w:val="28"/>
                <w:lang w:val="uk-UA"/>
              </w:rPr>
            </w:pPr>
            <w:r w:rsidRPr="00A636E5">
              <w:rPr>
                <w:i/>
                <w:iCs/>
                <w:color w:val="FF0000"/>
                <w:sz w:val="28"/>
                <w:szCs w:val="28"/>
                <w:lang w:val="uk-UA"/>
              </w:rPr>
              <w:t>Найменування конструкції</w:t>
            </w:r>
          </w:p>
        </w:tc>
        <w:tc>
          <w:tcPr>
            <w:tcW w:w="2120" w:type="dxa"/>
            <w:vAlign w:val="center"/>
          </w:tcPr>
          <w:p w14:paraId="6863FB63" w14:textId="7C71C1F8" w:rsidR="00A636E5" w:rsidRPr="00A636E5" w:rsidRDefault="00A636E5" w:rsidP="00BA0DF1">
            <w:pPr>
              <w:jc w:val="center"/>
              <w:rPr>
                <w:i/>
                <w:iCs/>
                <w:color w:val="FF0000"/>
                <w:sz w:val="28"/>
                <w:szCs w:val="28"/>
                <w:lang w:val="uk-UA"/>
              </w:rPr>
            </w:pPr>
            <w:r w:rsidRPr="00A636E5">
              <w:rPr>
                <w:i/>
                <w:iCs/>
                <w:color w:val="FF0000"/>
                <w:sz w:val="28"/>
                <w:szCs w:val="28"/>
                <w:lang w:val="uk-UA"/>
              </w:rPr>
              <w:t>Площа конструкцій, м</w:t>
            </w:r>
            <w:r w:rsidRPr="00A636E5">
              <w:rPr>
                <w:i/>
                <w:iCs/>
                <w:color w:val="FF0000"/>
                <w:sz w:val="28"/>
                <w:szCs w:val="28"/>
                <w:vertAlign w:val="superscript"/>
                <w:lang w:val="uk-UA"/>
              </w:rPr>
              <w:t>2</w:t>
            </w:r>
          </w:p>
        </w:tc>
      </w:tr>
      <w:tr w:rsidR="00A636E5" w14:paraId="6CE654AF" w14:textId="77777777" w:rsidTr="00A636E5">
        <w:tc>
          <w:tcPr>
            <w:tcW w:w="704" w:type="dxa"/>
          </w:tcPr>
          <w:p w14:paraId="1E78DA30" w14:textId="0CE6D150" w:rsidR="00A636E5" w:rsidRPr="00A636E5" w:rsidRDefault="00A636E5" w:rsidP="00A636E5">
            <w:pPr>
              <w:jc w:val="center"/>
              <w:rPr>
                <w:i/>
                <w:iCs/>
                <w:color w:val="FF0000"/>
                <w:sz w:val="28"/>
                <w:szCs w:val="28"/>
                <w:lang w:val="uk-UA"/>
              </w:rPr>
            </w:pPr>
            <w:r w:rsidRPr="00A636E5">
              <w:rPr>
                <w:i/>
                <w:iCs/>
                <w:color w:val="FF0000"/>
                <w:sz w:val="28"/>
                <w:szCs w:val="28"/>
                <w:lang w:val="uk-UA"/>
              </w:rPr>
              <w:t>1</w:t>
            </w:r>
          </w:p>
        </w:tc>
        <w:tc>
          <w:tcPr>
            <w:tcW w:w="7371" w:type="dxa"/>
          </w:tcPr>
          <w:p w14:paraId="1D5728AC" w14:textId="77777777" w:rsidR="00A636E5" w:rsidRPr="00A636E5" w:rsidRDefault="00A636E5" w:rsidP="00A636E5">
            <w:pPr>
              <w:jc w:val="center"/>
              <w:rPr>
                <w:i/>
                <w:iCs/>
                <w:color w:val="FF0000"/>
                <w:sz w:val="28"/>
                <w:szCs w:val="28"/>
                <w:lang w:val="uk-UA"/>
              </w:rPr>
            </w:pPr>
          </w:p>
        </w:tc>
        <w:tc>
          <w:tcPr>
            <w:tcW w:w="2120" w:type="dxa"/>
          </w:tcPr>
          <w:p w14:paraId="33C02208" w14:textId="77777777" w:rsidR="00A636E5" w:rsidRPr="00A636E5" w:rsidRDefault="00A636E5" w:rsidP="00A636E5">
            <w:pPr>
              <w:jc w:val="center"/>
              <w:rPr>
                <w:i/>
                <w:iCs/>
                <w:color w:val="FF0000"/>
                <w:sz w:val="28"/>
                <w:szCs w:val="28"/>
                <w:lang w:val="uk-UA"/>
              </w:rPr>
            </w:pPr>
          </w:p>
        </w:tc>
      </w:tr>
      <w:tr w:rsidR="00A636E5" w14:paraId="7BB1B58F" w14:textId="77777777" w:rsidTr="00A636E5">
        <w:tc>
          <w:tcPr>
            <w:tcW w:w="704" w:type="dxa"/>
          </w:tcPr>
          <w:p w14:paraId="64033384" w14:textId="6B8F2542" w:rsidR="00A636E5" w:rsidRPr="00A636E5" w:rsidRDefault="00A636E5" w:rsidP="00A636E5">
            <w:pPr>
              <w:jc w:val="center"/>
              <w:rPr>
                <w:i/>
                <w:iCs/>
                <w:color w:val="FF0000"/>
                <w:sz w:val="28"/>
                <w:szCs w:val="28"/>
                <w:lang w:val="uk-UA"/>
              </w:rPr>
            </w:pPr>
            <w:r w:rsidRPr="00A636E5">
              <w:rPr>
                <w:i/>
                <w:iCs/>
                <w:color w:val="FF0000"/>
                <w:sz w:val="28"/>
                <w:szCs w:val="28"/>
                <w:lang w:val="uk-UA"/>
              </w:rPr>
              <w:lastRenderedPageBreak/>
              <w:t>2</w:t>
            </w:r>
          </w:p>
        </w:tc>
        <w:tc>
          <w:tcPr>
            <w:tcW w:w="7371" w:type="dxa"/>
          </w:tcPr>
          <w:p w14:paraId="69DC30CF" w14:textId="77777777" w:rsidR="00A636E5" w:rsidRPr="00A636E5" w:rsidRDefault="00A636E5" w:rsidP="00A636E5">
            <w:pPr>
              <w:jc w:val="center"/>
              <w:rPr>
                <w:i/>
                <w:iCs/>
                <w:color w:val="FF0000"/>
                <w:sz w:val="28"/>
                <w:szCs w:val="28"/>
                <w:lang w:val="uk-UA"/>
              </w:rPr>
            </w:pPr>
          </w:p>
        </w:tc>
        <w:tc>
          <w:tcPr>
            <w:tcW w:w="2120" w:type="dxa"/>
          </w:tcPr>
          <w:p w14:paraId="3F495795" w14:textId="77777777" w:rsidR="00A636E5" w:rsidRPr="00A636E5" w:rsidRDefault="00A636E5" w:rsidP="00A636E5">
            <w:pPr>
              <w:jc w:val="center"/>
              <w:rPr>
                <w:i/>
                <w:iCs/>
                <w:color w:val="FF0000"/>
                <w:sz w:val="28"/>
                <w:szCs w:val="28"/>
                <w:lang w:val="uk-UA"/>
              </w:rPr>
            </w:pPr>
          </w:p>
        </w:tc>
      </w:tr>
    </w:tbl>
    <w:p w14:paraId="6231D5A8" w14:textId="332B4832" w:rsidR="00F83D74" w:rsidRDefault="00A636E5" w:rsidP="00F83D74">
      <w:pPr>
        <w:jc w:val="both"/>
        <w:rPr>
          <w:i/>
          <w:iCs/>
          <w:color w:val="000000" w:themeColor="text1"/>
          <w:sz w:val="28"/>
          <w:szCs w:val="28"/>
          <w:lang w:val="uk-UA"/>
        </w:rPr>
      </w:pPr>
      <w:r w:rsidRPr="00A636E5">
        <w:rPr>
          <w:i/>
          <w:iCs/>
          <w:color w:val="000000" w:themeColor="text1"/>
          <w:sz w:val="28"/>
          <w:szCs w:val="28"/>
          <w:lang w:val="uk-UA"/>
        </w:rPr>
        <w:t xml:space="preserve">  </w:t>
      </w:r>
    </w:p>
    <w:p w14:paraId="1E7D7ECE" w14:textId="437C4DD1" w:rsidR="00A636E5" w:rsidRDefault="00A636E5" w:rsidP="00BA0DF1">
      <w:pPr>
        <w:ind w:firstLine="709"/>
        <w:jc w:val="both"/>
        <w:rPr>
          <w:color w:val="000000" w:themeColor="text1"/>
          <w:sz w:val="28"/>
          <w:szCs w:val="28"/>
          <w:lang w:val="uk-UA"/>
        </w:rPr>
      </w:pPr>
      <w:r>
        <w:rPr>
          <w:color w:val="000000" w:themeColor="text1"/>
          <w:sz w:val="28"/>
          <w:szCs w:val="28"/>
          <w:lang w:val="uk-UA"/>
        </w:rPr>
        <w:t>Найменування та необхідні межі вогнестійкості конструкцій, що підлягають вогнезахисному оброблянню</w:t>
      </w:r>
    </w:p>
    <w:tbl>
      <w:tblPr>
        <w:tblStyle w:val="a3"/>
        <w:tblW w:w="0" w:type="auto"/>
        <w:tblLook w:val="04A0" w:firstRow="1" w:lastRow="0" w:firstColumn="1" w:lastColumn="0" w:noHBand="0" w:noVBand="1"/>
      </w:tblPr>
      <w:tblGrid>
        <w:gridCol w:w="704"/>
        <w:gridCol w:w="5387"/>
        <w:gridCol w:w="1984"/>
        <w:gridCol w:w="2120"/>
      </w:tblGrid>
      <w:tr w:rsidR="00A636E5" w14:paraId="30AF6A94" w14:textId="77777777" w:rsidTr="00BA0DF1">
        <w:tc>
          <w:tcPr>
            <w:tcW w:w="704" w:type="dxa"/>
            <w:vAlign w:val="center"/>
          </w:tcPr>
          <w:p w14:paraId="600C051E" w14:textId="1BE6C46C" w:rsidR="00A636E5" w:rsidRPr="00A636E5" w:rsidRDefault="00A636E5" w:rsidP="00BA0DF1">
            <w:pPr>
              <w:jc w:val="center"/>
              <w:rPr>
                <w:color w:val="000000" w:themeColor="text1"/>
                <w:sz w:val="28"/>
                <w:szCs w:val="28"/>
                <w:lang w:val="uk-UA"/>
              </w:rPr>
            </w:pPr>
            <w:r>
              <w:rPr>
                <w:color w:val="000000" w:themeColor="text1"/>
                <w:sz w:val="28"/>
                <w:szCs w:val="28"/>
                <w:lang w:val="ru-RU"/>
              </w:rPr>
              <w:t>№</w:t>
            </w:r>
          </w:p>
        </w:tc>
        <w:tc>
          <w:tcPr>
            <w:tcW w:w="5387" w:type="dxa"/>
            <w:vAlign w:val="center"/>
          </w:tcPr>
          <w:p w14:paraId="482D2C0F" w14:textId="4171D7D4" w:rsidR="00A636E5" w:rsidRDefault="00A636E5" w:rsidP="00BA0DF1">
            <w:pPr>
              <w:jc w:val="center"/>
              <w:rPr>
                <w:color w:val="000000" w:themeColor="text1"/>
                <w:sz w:val="28"/>
                <w:szCs w:val="28"/>
                <w:lang w:val="uk-UA"/>
              </w:rPr>
            </w:pPr>
            <w:r>
              <w:rPr>
                <w:color w:val="000000" w:themeColor="text1"/>
                <w:sz w:val="28"/>
                <w:szCs w:val="28"/>
                <w:lang w:val="uk-UA"/>
              </w:rPr>
              <w:t>Найменування конструкції</w:t>
            </w:r>
          </w:p>
        </w:tc>
        <w:tc>
          <w:tcPr>
            <w:tcW w:w="1984" w:type="dxa"/>
          </w:tcPr>
          <w:p w14:paraId="08002554" w14:textId="29A94692" w:rsidR="00A636E5" w:rsidRDefault="00A636E5" w:rsidP="00A636E5">
            <w:pPr>
              <w:jc w:val="center"/>
              <w:rPr>
                <w:color w:val="000000" w:themeColor="text1"/>
                <w:sz w:val="28"/>
                <w:szCs w:val="28"/>
                <w:lang w:val="uk-UA"/>
              </w:rPr>
            </w:pPr>
            <w:r>
              <w:rPr>
                <w:color w:val="000000" w:themeColor="text1"/>
                <w:sz w:val="28"/>
                <w:szCs w:val="28"/>
                <w:lang w:val="uk-UA"/>
              </w:rPr>
              <w:t>Межа вогнестійкості</w:t>
            </w:r>
          </w:p>
        </w:tc>
        <w:tc>
          <w:tcPr>
            <w:tcW w:w="2120" w:type="dxa"/>
          </w:tcPr>
          <w:p w14:paraId="08A4ADE2" w14:textId="13DEC5E8" w:rsidR="00A636E5" w:rsidRDefault="00A636E5" w:rsidP="00A636E5">
            <w:pPr>
              <w:jc w:val="center"/>
              <w:rPr>
                <w:color w:val="000000" w:themeColor="text1"/>
                <w:sz w:val="28"/>
                <w:szCs w:val="28"/>
                <w:lang w:val="uk-UA"/>
              </w:rPr>
            </w:pPr>
            <w:r>
              <w:rPr>
                <w:color w:val="000000" w:themeColor="text1"/>
                <w:sz w:val="28"/>
                <w:szCs w:val="28"/>
                <w:lang w:val="uk-UA"/>
              </w:rPr>
              <w:t>Площа конструкцій, м</w:t>
            </w:r>
            <w:r w:rsidRPr="00A636E5">
              <w:rPr>
                <w:color w:val="000000" w:themeColor="text1"/>
                <w:sz w:val="28"/>
                <w:szCs w:val="28"/>
                <w:vertAlign w:val="superscript"/>
                <w:lang w:val="uk-UA"/>
              </w:rPr>
              <w:t>2</w:t>
            </w:r>
          </w:p>
        </w:tc>
      </w:tr>
      <w:tr w:rsidR="00A636E5" w14:paraId="469E5005" w14:textId="77777777" w:rsidTr="00BA0DF1">
        <w:tc>
          <w:tcPr>
            <w:tcW w:w="704" w:type="dxa"/>
            <w:vAlign w:val="center"/>
          </w:tcPr>
          <w:p w14:paraId="54988170" w14:textId="231E9EAB" w:rsidR="00A636E5" w:rsidRDefault="00A636E5" w:rsidP="00BA0DF1">
            <w:pPr>
              <w:jc w:val="center"/>
              <w:rPr>
                <w:color w:val="000000" w:themeColor="text1"/>
                <w:sz w:val="28"/>
                <w:szCs w:val="28"/>
                <w:lang w:val="uk-UA"/>
              </w:rPr>
            </w:pPr>
            <w:r>
              <w:rPr>
                <w:color w:val="000000" w:themeColor="text1"/>
                <w:sz w:val="28"/>
                <w:szCs w:val="28"/>
                <w:lang w:val="uk-UA"/>
              </w:rPr>
              <w:t>1</w:t>
            </w:r>
          </w:p>
        </w:tc>
        <w:tc>
          <w:tcPr>
            <w:tcW w:w="5387" w:type="dxa"/>
          </w:tcPr>
          <w:p w14:paraId="79AA7F13" w14:textId="0D85605F" w:rsidR="00A636E5" w:rsidRPr="007D6CDC" w:rsidRDefault="007D6CDC" w:rsidP="007D6CDC">
            <w:pPr>
              <w:jc w:val="both"/>
              <w:rPr>
                <w:i/>
                <w:iCs/>
                <w:color w:val="000000" w:themeColor="text1"/>
                <w:sz w:val="28"/>
                <w:szCs w:val="28"/>
                <w:lang w:val="uk-UA"/>
              </w:rPr>
            </w:pPr>
            <w:r w:rsidRPr="007D6CDC">
              <w:rPr>
                <w:i/>
                <w:iCs/>
                <w:color w:val="FF0000"/>
                <w:sz w:val="28"/>
                <w:szCs w:val="28"/>
                <w:lang w:val="uk-UA"/>
              </w:rPr>
              <w:t>(конструкції з нормованими класами вогнестійкості: колони, балки, ригелі, в’язі, ферми,…)</w:t>
            </w:r>
            <w:r w:rsidRPr="007D6CDC">
              <w:rPr>
                <w:i/>
                <w:iCs/>
                <w:color w:val="000000" w:themeColor="text1"/>
                <w:sz w:val="28"/>
                <w:szCs w:val="28"/>
                <w:lang w:val="uk-UA"/>
              </w:rPr>
              <w:t xml:space="preserve"> </w:t>
            </w:r>
          </w:p>
        </w:tc>
        <w:tc>
          <w:tcPr>
            <w:tcW w:w="1984" w:type="dxa"/>
          </w:tcPr>
          <w:p w14:paraId="1CD9F07E" w14:textId="4C0C377E" w:rsidR="00A636E5" w:rsidRDefault="007D6CDC" w:rsidP="00A636E5">
            <w:pPr>
              <w:jc w:val="center"/>
              <w:rPr>
                <w:color w:val="000000" w:themeColor="text1"/>
                <w:sz w:val="28"/>
                <w:szCs w:val="28"/>
                <w:lang w:val="uk-UA"/>
              </w:rPr>
            </w:pPr>
            <w:r>
              <w:rPr>
                <w:i/>
                <w:iCs/>
                <w:color w:val="FF0000"/>
                <w:sz w:val="28"/>
                <w:szCs w:val="28"/>
                <w:lang w:val="uk-UA"/>
              </w:rPr>
              <w:t>(</w:t>
            </w:r>
            <w:r w:rsidRPr="0050413E">
              <w:rPr>
                <w:i/>
                <w:iCs/>
                <w:color w:val="FF0000"/>
                <w:sz w:val="28"/>
                <w:szCs w:val="28"/>
                <w:lang w:val="en-US"/>
              </w:rPr>
              <w:t>R</w:t>
            </w:r>
            <w:r w:rsidR="0045121C">
              <w:rPr>
                <w:i/>
                <w:iCs/>
                <w:color w:val="FF0000"/>
                <w:sz w:val="28"/>
                <w:szCs w:val="28"/>
                <w:lang w:val="uk-UA"/>
              </w:rPr>
              <w:t>120</w:t>
            </w:r>
            <w:r>
              <w:rPr>
                <w:i/>
                <w:iCs/>
                <w:color w:val="FF0000"/>
                <w:sz w:val="28"/>
                <w:szCs w:val="28"/>
                <w:lang w:val="uk-UA"/>
              </w:rPr>
              <w:t>/</w:t>
            </w:r>
            <w:r w:rsidRPr="0050413E">
              <w:rPr>
                <w:i/>
                <w:iCs/>
                <w:color w:val="FF0000"/>
                <w:sz w:val="28"/>
                <w:szCs w:val="28"/>
                <w:lang w:val="en-US"/>
              </w:rPr>
              <w:t>R</w:t>
            </w:r>
            <w:r w:rsidR="0045121C">
              <w:rPr>
                <w:i/>
                <w:iCs/>
                <w:color w:val="FF0000"/>
                <w:sz w:val="28"/>
                <w:szCs w:val="28"/>
                <w:lang w:val="uk-UA"/>
              </w:rPr>
              <w:t>150</w:t>
            </w:r>
            <w:r>
              <w:rPr>
                <w:i/>
                <w:iCs/>
                <w:color w:val="FF0000"/>
                <w:sz w:val="28"/>
                <w:szCs w:val="28"/>
                <w:lang w:val="uk-UA"/>
              </w:rPr>
              <w:t>/</w:t>
            </w:r>
            <w:r w:rsidRPr="0050413E">
              <w:rPr>
                <w:i/>
                <w:iCs/>
                <w:color w:val="FF0000"/>
                <w:sz w:val="28"/>
                <w:szCs w:val="28"/>
                <w:lang w:val="en-US"/>
              </w:rPr>
              <w:t xml:space="preserve"> R</w:t>
            </w:r>
            <w:r w:rsidR="0045121C">
              <w:rPr>
                <w:i/>
                <w:iCs/>
                <w:color w:val="FF0000"/>
                <w:sz w:val="28"/>
                <w:szCs w:val="28"/>
                <w:lang w:val="uk-UA"/>
              </w:rPr>
              <w:t>180</w:t>
            </w:r>
            <w:r>
              <w:rPr>
                <w:i/>
                <w:iCs/>
                <w:color w:val="FF0000"/>
                <w:sz w:val="28"/>
                <w:szCs w:val="28"/>
                <w:lang w:val="uk-UA"/>
              </w:rPr>
              <w:t>)</w:t>
            </w:r>
          </w:p>
        </w:tc>
        <w:tc>
          <w:tcPr>
            <w:tcW w:w="2120" w:type="dxa"/>
          </w:tcPr>
          <w:p w14:paraId="6FEBDD86" w14:textId="77777777" w:rsidR="00A636E5" w:rsidRDefault="00A636E5" w:rsidP="00A636E5">
            <w:pPr>
              <w:jc w:val="center"/>
              <w:rPr>
                <w:color w:val="000000" w:themeColor="text1"/>
                <w:sz w:val="28"/>
                <w:szCs w:val="28"/>
                <w:lang w:val="uk-UA"/>
              </w:rPr>
            </w:pPr>
          </w:p>
        </w:tc>
      </w:tr>
      <w:tr w:rsidR="00A636E5" w14:paraId="77E50C25" w14:textId="77777777" w:rsidTr="00BA0DF1">
        <w:tc>
          <w:tcPr>
            <w:tcW w:w="704" w:type="dxa"/>
            <w:vAlign w:val="center"/>
          </w:tcPr>
          <w:p w14:paraId="4270B0D9" w14:textId="68B9B865" w:rsidR="00A636E5" w:rsidRDefault="00A636E5" w:rsidP="00BA0DF1">
            <w:pPr>
              <w:jc w:val="center"/>
              <w:rPr>
                <w:color w:val="000000" w:themeColor="text1"/>
                <w:sz w:val="28"/>
                <w:szCs w:val="28"/>
                <w:lang w:val="uk-UA"/>
              </w:rPr>
            </w:pPr>
            <w:r>
              <w:rPr>
                <w:color w:val="000000" w:themeColor="text1"/>
                <w:sz w:val="28"/>
                <w:szCs w:val="28"/>
                <w:lang w:val="uk-UA"/>
              </w:rPr>
              <w:t>2</w:t>
            </w:r>
          </w:p>
        </w:tc>
        <w:tc>
          <w:tcPr>
            <w:tcW w:w="5387" w:type="dxa"/>
          </w:tcPr>
          <w:p w14:paraId="783D5749" w14:textId="77777777" w:rsidR="00A636E5" w:rsidRDefault="00A636E5" w:rsidP="00A636E5">
            <w:pPr>
              <w:jc w:val="center"/>
              <w:rPr>
                <w:color w:val="000000" w:themeColor="text1"/>
                <w:sz w:val="28"/>
                <w:szCs w:val="28"/>
                <w:lang w:val="uk-UA"/>
              </w:rPr>
            </w:pPr>
          </w:p>
        </w:tc>
        <w:tc>
          <w:tcPr>
            <w:tcW w:w="1984" w:type="dxa"/>
          </w:tcPr>
          <w:p w14:paraId="644A7F48" w14:textId="77777777" w:rsidR="00A636E5" w:rsidRDefault="00A636E5" w:rsidP="00A636E5">
            <w:pPr>
              <w:jc w:val="center"/>
              <w:rPr>
                <w:color w:val="000000" w:themeColor="text1"/>
                <w:sz w:val="28"/>
                <w:szCs w:val="28"/>
                <w:lang w:val="uk-UA"/>
              </w:rPr>
            </w:pPr>
          </w:p>
        </w:tc>
        <w:tc>
          <w:tcPr>
            <w:tcW w:w="2120" w:type="dxa"/>
          </w:tcPr>
          <w:p w14:paraId="1901DF6D" w14:textId="77777777" w:rsidR="00A636E5" w:rsidRDefault="00A636E5" w:rsidP="00A636E5">
            <w:pPr>
              <w:jc w:val="center"/>
              <w:rPr>
                <w:color w:val="000000" w:themeColor="text1"/>
                <w:sz w:val="28"/>
                <w:szCs w:val="28"/>
                <w:lang w:val="uk-UA"/>
              </w:rPr>
            </w:pPr>
          </w:p>
        </w:tc>
      </w:tr>
      <w:tr w:rsidR="00A636E5" w14:paraId="64E2A9C7" w14:textId="77777777" w:rsidTr="00BA0DF1">
        <w:tc>
          <w:tcPr>
            <w:tcW w:w="704" w:type="dxa"/>
            <w:vAlign w:val="center"/>
          </w:tcPr>
          <w:p w14:paraId="290FE672" w14:textId="37E3F653" w:rsidR="00A636E5" w:rsidRDefault="00A636E5" w:rsidP="00BA0DF1">
            <w:pPr>
              <w:jc w:val="center"/>
              <w:rPr>
                <w:color w:val="000000" w:themeColor="text1"/>
                <w:sz w:val="28"/>
                <w:szCs w:val="28"/>
                <w:lang w:val="uk-UA"/>
              </w:rPr>
            </w:pPr>
            <w:r>
              <w:rPr>
                <w:color w:val="000000" w:themeColor="text1"/>
                <w:sz w:val="28"/>
                <w:szCs w:val="28"/>
                <w:lang w:val="uk-UA"/>
              </w:rPr>
              <w:t>3</w:t>
            </w:r>
          </w:p>
        </w:tc>
        <w:tc>
          <w:tcPr>
            <w:tcW w:w="5387" w:type="dxa"/>
          </w:tcPr>
          <w:p w14:paraId="620878C1" w14:textId="77777777" w:rsidR="00A636E5" w:rsidRDefault="00A636E5" w:rsidP="00A636E5">
            <w:pPr>
              <w:jc w:val="center"/>
              <w:rPr>
                <w:color w:val="000000" w:themeColor="text1"/>
                <w:sz w:val="28"/>
                <w:szCs w:val="28"/>
                <w:lang w:val="uk-UA"/>
              </w:rPr>
            </w:pPr>
          </w:p>
        </w:tc>
        <w:tc>
          <w:tcPr>
            <w:tcW w:w="1984" w:type="dxa"/>
          </w:tcPr>
          <w:p w14:paraId="7A0D800B" w14:textId="77777777" w:rsidR="00A636E5" w:rsidRDefault="00A636E5" w:rsidP="00A636E5">
            <w:pPr>
              <w:jc w:val="center"/>
              <w:rPr>
                <w:color w:val="000000" w:themeColor="text1"/>
                <w:sz w:val="28"/>
                <w:szCs w:val="28"/>
                <w:lang w:val="uk-UA"/>
              </w:rPr>
            </w:pPr>
          </w:p>
        </w:tc>
        <w:tc>
          <w:tcPr>
            <w:tcW w:w="2120" w:type="dxa"/>
          </w:tcPr>
          <w:p w14:paraId="72F61077" w14:textId="77777777" w:rsidR="00A636E5" w:rsidRDefault="00A636E5" w:rsidP="00A636E5">
            <w:pPr>
              <w:jc w:val="center"/>
              <w:rPr>
                <w:color w:val="000000" w:themeColor="text1"/>
                <w:sz w:val="28"/>
                <w:szCs w:val="28"/>
                <w:lang w:val="uk-UA"/>
              </w:rPr>
            </w:pPr>
          </w:p>
        </w:tc>
      </w:tr>
    </w:tbl>
    <w:p w14:paraId="12C230E8" w14:textId="50CED921" w:rsidR="00A636E5" w:rsidRDefault="00A636E5" w:rsidP="00F83D74">
      <w:pPr>
        <w:jc w:val="both"/>
        <w:rPr>
          <w:color w:val="000000" w:themeColor="text1"/>
          <w:sz w:val="28"/>
          <w:szCs w:val="28"/>
          <w:lang w:val="uk-UA"/>
        </w:rPr>
      </w:pPr>
    </w:p>
    <w:p w14:paraId="14BC5655" w14:textId="0BB9AAC7" w:rsidR="007D6CDC" w:rsidRDefault="007D6CDC" w:rsidP="007D6CDC">
      <w:pPr>
        <w:jc w:val="both"/>
        <w:rPr>
          <w:i/>
          <w:iCs/>
          <w:color w:val="FF0000"/>
          <w:sz w:val="28"/>
          <w:szCs w:val="28"/>
          <w:lang w:val="uk-UA"/>
        </w:rPr>
      </w:pPr>
      <w:r>
        <w:rPr>
          <w:i/>
          <w:iCs/>
          <w:color w:val="FF0000"/>
          <w:sz w:val="28"/>
          <w:szCs w:val="28"/>
          <w:lang w:val="uk-UA"/>
        </w:rPr>
        <w:t>Для робіт, пов’язаних з нанесення фінішного покриття додатково складається наступна таблиця.</w:t>
      </w:r>
    </w:p>
    <w:p w14:paraId="1848C5F6" w14:textId="77777777" w:rsidR="007D6CDC" w:rsidRDefault="007D6CDC" w:rsidP="007D6CDC">
      <w:pPr>
        <w:jc w:val="both"/>
        <w:rPr>
          <w:i/>
          <w:iCs/>
          <w:color w:val="FF0000"/>
          <w:sz w:val="28"/>
          <w:szCs w:val="28"/>
          <w:lang w:val="uk-UA"/>
        </w:rPr>
      </w:pPr>
    </w:p>
    <w:p w14:paraId="3ADF21FE" w14:textId="5CE9162D" w:rsidR="007D6CDC" w:rsidRDefault="007D6CDC" w:rsidP="00BA0DF1">
      <w:pPr>
        <w:ind w:firstLine="709"/>
        <w:jc w:val="both"/>
        <w:rPr>
          <w:i/>
          <w:iCs/>
          <w:color w:val="FF0000"/>
          <w:sz w:val="28"/>
          <w:szCs w:val="28"/>
          <w:lang w:val="uk-UA"/>
        </w:rPr>
      </w:pPr>
      <w:r>
        <w:rPr>
          <w:i/>
          <w:iCs/>
          <w:color w:val="FF0000"/>
          <w:sz w:val="28"/>
          <w:szCs w:val="28"/>
          <w:lang w:val="uk-UA"/>
        </w:rPr>
        <w:t>Найменування конструкцій, що підлягають нанесенню захисного покриття</w:t>
      </w:r>
    </w:p>
    <w:tbl>
      <w:tblPr>
        <w:tblStyle w:val="a3"/>
        <w:tblW w:w="0" w:type="auto"/>
        <w:tblLook w:val="04A0" w:firstRow="1" w:lastRow="0" w:firstColumn="1" w:lastColumn="0" w:noHBand="0" w:noVBand="1"/>
      </w:tblPr>
      <w:tblGrid>
        <w:gridCol w:w="704"/>
        <w:gridCol w:w="7371"/>
        <w:gridCol w:w="2120"/>
      </w:tblGrid>
      <w:tr w:rsidR="007D6CDC" w14:paraId="6B5E86C7" w14:textId="77777777" w:rsidTr="00BA0DF1">
        <w:tc>
          <w:tcPr>
            <w:tcW w:w="704" w:type="dxa"/>
            <w:vAlign w:val="center"/>
          </w:tcPr>
          <w:p w14:paraId="1D27ECE2" w14:textId="77777777" w:rsidR="007D6CDC" w:rsidRPr="00A636E5" w:rsidRDefault="007D6CDC" w:rsidP="00BA0DF1">
            <w:pPr>
              <w:jc w:val="center"/>
              <w:rPr>
                <w:i/>
                <w:iCs/>
                <w:color w:val="FF0000"/>
                <w:sz w:val="28"/>
                <w:szCs w:val="28"/>
                <w:lang w:val="uk-UA"/>
              </w:rPr>
            </w:pPr>
            <w:r w:rsidRPr="00A636E5">
              <w:rPr>
                <w:i/>
                <w:iCs/>
                <w:color w:val="FF0000"/>
                <w:sz w:val="28"/>
                <w:szCs w:val="28"/>
                <w:lang w:val="uk-UA"/>
              </w:rPr>
              <w:t>№</w:t>
            </w:r>
          </w:p>
        </w:tc>
        <w:tc>
          <w:tcPr>
            <w:tcW w:w="7371" w:type="dxa"/>
            <w:vAlign w:val="center"/>
          </w:tcPr>
          <w:p w14:paraId="1FB76B40" w14:textId="77777777" w:rsidR="007D6CDC" w:rsidRPr="00A636E5" w:rsidRDefault="007D6CDC" w:rsidP="00BA0DF1">
            <w:pPr>
              <w:jc w:val="center"/>
              <w:rPr>
                <w:i/>
                <w:iCs/>
                <w:color w:val="FF0000"/>
                <w:sz w:val="28"/>
                <w:szCs w:val="28"/>
                <w:lang w:val="uk-UA"/>
              </w:rPr>
            </w:pPr>
            <w:r w:rsidRPr="00A636E5">
              <w:rPr>
                <w:i/>
                <w:iCs/>
                <w:color w:val="FF0000"/>
                <w:sz w:val="28"/>
                <w:szCs w:val="28"/>
                <w:lang w:val="uk-UA"/>
              </w:rPr>
              <w:t>Найменування конструкції</w:t>
            </w:r>
          </w:p>
        </w:tc>
        <w:tc>
          <w:tcPr>
            <w:tcW w:w="2120" w:type="dxa"/>
            <w:vAlign w:val="center"/>
          </w:tcPr>
          <w:p w14:paraId="5A9A4539" w14:textId="77777777" w:rsidR="007D6CDC" w:rsidRPr="00A636E5" w:rsidRDefault="007D6CDC" w:rsidP="00BA0DF1">
            <w:pPr>
              <w:jc w:val="center"/>
              <w:rPr>
                <w:i/>
                <w:iCs/>
                <w:color w:val="FF0000"/>
                <w:sz w:val="28"/>
                <w:szCs w:val="28"/>
                <w:lang w:val="uk-UA"/>
              </w:rPr>
            </w:pPr>
            <w:r w:rsidRPr="00A636E5">
              <w:rPr>
                <w:i/>
                <w:iCs/>
                <w:color w:val="FF0000"/>
                <w:sz w:val="28"/>
                <w:szCs w:val="28"/>
                <w:lang w:val="uk-UA"/>
              </w:rPr>
              <w:t>Площа конструкцій, м</w:t>
            </w:r>
            <w:r w:rsidRPr="00A636E5">
              <w:rPr>
                <w:i/>
                <w:iCs/>
                <w:color w:val="FF0000"/>
                <w:sz w:val="28"/>
                <w:szCs w:val="28"/>
                <w:vertAlign w:val="superscript"/>
                <w:lang w:val="uk-UA"/>
              </w:rPr>
              <w:t>2</w:t>
            </w:r>
          </w:p>
        </w:tc>
      </w:tr>
      <w:tr w:rsidR="007D6CDC" w14:paraId="55BF18DD" w14:textId="77777777" w:rsidTr="00A42723">
        <w:tc>
          <w:tcPr>
            <w:tcW w:w="704" w:type="dxa"/>
          </w:tcPr>
          <w:p w14:paraId="24656FCA" w14:textId="77777777" w:rsidR="007D6CDC" w:rsidRPr="00A636E5" w:rsidRDefault="007D6CDC" w:rsidP="00A42723">
            <w:pPr>
              <w:jc w:val="center"/>
              <w:rPr>
                <w:i/>
                <w:iCs/>
                <w:color w:val="FF0000"/>
                <w:sz w:val="28"/>
                <w:szCs w:val="28"/>
                <w:lang w:val="uk-UA"/>
              </w:rPr>
            </w:pPr>
            <w:r w:rsidRPr="00A636E5">
              <w:rPr>
                <w:i/>
                <w:iCs/>
                <w:color w:val="FF0000"/>
                <w:sz w:val="28"/>
                <w:szCs w:val="28"/>
                <w:lang w:val="uk-UA"/>
              </w:rPr>
              <w:t>1</w:t>
            </w:r>
          </w:p>
        </w:tc>
        <w:tc>
          <w:tcPr>
            <w:tcW w:w="7371" w:type="dxa"/>
          </w:tcPr>
          <w:p w14:paraId="627E56A5" w14:textId="77777777" w:rsidR="007D6CDC" w:rsidRPr="00A636E5" w:rsidRDefault="007D6CDC" w:rsidP="00A42723">
            <w:pPr>
              <w:jc w:val="center"/>
              <w:rPr>
                <w:i/>
                <w:iCs/>
                <w:color w:val="FF0000"/>
                <w:sz w:val="28"/>
                <w:szCs w:val="28"/>
                <w:lang w:val="uk-UA"/>
              </w:rPr>
            </w:pPr>
          </w:p>
        </w:tc>
        <w:tc>
          <w:tcPr>
            <w:tcW w:w="2120" w:type="dxa"/>
          </w:tcPr>
          <w:p w14:paraId="23CEF5F9" w14:textId="77777777" w:rsidR="007D6CDC" w:rsidRPr="00A636E5" w:rsidRDefault="007D6CDC" w:rsidP="00A42723">
            <w:pPr>
              <w:jc w:val="center"/>
              <w:rPr>
                <w:i/>
                <w:iCs/>
                <w:color w:val="FF0000"/>
                <w:sz w:val="28"/>
                <w:szCs w:val="28"/>
                <w:lang w:val="uk-UA"/>
              </w:rPr>
            </w:pPr>
          </w:p>
        </w:tc>
      </w:tr>
      <w:tr w:rsidR="007D6CDC" w14:paraId="5CC346F8" w14:textId="77777777" w:rsidTr="00A42723">
        <w:tc>
          <w:tcPr>
            <w:tcW w:w="704" w:type="dxa"/>
          </w:tcPr>
          <w:p w14:paraId="1F29B419" w14:textId="77777777" w:rsidR="007D6CDC" w:rsidRPr="00A636E5" w:rsidRDefault="007D6CDC" w:rsidP="00A42723">
            <w:pPr>
              <w:jc w:val="center"/>
              <w:rPr>
                <w:i/>
                <w:iCs/>
                <w:color w:val="FF0000"/>
                <w:sz w:val="28"/>
                <w:szCs w:val="28"/>
                <w:lang w:val="uk-UA"/>
              </w:rPr>
            </w:pPr>
            <w:r w:rsidRPr="00A636E5">
              <w:rPr>
                <w:i/>
                <w:iCs/>
                <w:color w:val="FF0000"/>
                <w:sz w:val="28"/>
                <w:szCs w:val="28"/>
                <w:lang w:val="uk-UA"/>
              </w:rPr>
              <w:t>2</w:t>
            </w:r>
          </w:p>
        </w:tc>
        <w:tc>
          <w:tcPr>
            <w:tcW w:w="7371" w:type="dxa"/>
          </w:tcPr>
          <w:p w14:paraId="1DEEE672" w14:textId="77777777" w:rsidR="007D6CDC" w:rsidRPr="00A636E5" w:rsidRDefault="007D6CDC" w:rsidP="00A42723">
            <w:pPr>
              <w:jc w:val="center"/>
              <w:rPr>
                <w:i/>
                <w:iCs/>
                <w:color w:val="FF0000"/>
                <w:sz w:val="28"/>
                <w:szCs w:val="28"/>
                <w:lang w:val="uk-UA"/>
              </w:rPr>
            </w:pPr>
          </w:p>
        </w:tc>
        <w:tc>
          <w:tcPr>
            <w:tcW w:w="2120" w:type="dxa"/>
          </w:tcPr>
          <w:p w14:paraId="710B6234" w14:textId="77777777" w:rsidR="007D6CDC" w:rsidRPr="00A636E5" w:rsidRDefault="007D6CDC" w:rsidP="00A42723">
            <w:pPr>
              <w:jc w:val="center"/>
              <w:rPr>
                <w:i/>
                <w:iCs/>
                <w:color w:val="FF0000"/>
                <w:sz w:val="28"/>
                <w:szCs w:val="28"/>
                <w:lang w:val="uk-UA"/>
              </w:rPr>
            </w:pPr>
          </w:p>
        </w:tc>
      </w:tr>
    </w:tbl>
    <w:p w14:paraId="2A6C9ECE" w14:textId="7504B342" w:rsidR="007D6CDC" w:rsidRDefault="007D6CDC" w:rsidP="00F83D74">
      <w:pPr>
        <w:jc w:val="both"/>
        <w:rPr>
          <w:color w:val="000000" w:themeColor="text1"/>
          <w:sz w:val="28"/>
          <w:szCs w:val="28"/>
          <w:lang w:val="uk-UA"/>
        </w:rPr>
      </w:pPr>
    </w:p>
    <w:p w14:paraId="505DCEEE" w14:textId="0A25505A" w:rsidR="007D6CDC" w:rsidRPr="007D6CDC" w:rsidRDefault="007D6CDC" w:rsidP="00BA0DF1">
      <w:pPr>
        <w:pStyle w:val="a5"/>
        <w:numPr>
          <w:ilvl w:val="1"/>
          <w:numId w:val="4"/>
        </w:numPr>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sidRPr="007D6CDC">
        <w:rPr>
          <w:rFonts w:ascii="Times New Roman" w:hAnsi="Times New Roman" w:cs="Times New Roman"/>
          <w:color w:val="000000" w:themeColor="text1"/>
          <w:sz w:val="28"/>
          <w:szCs w:val="28"/>
          <w:lang w:val="uk-UA"/>
        </w:rPr>
        <w:t xml:space="preserve">Терміни виконання робіт: </w:t>
      </w:r>
      <w:r w:rsidRPr="007D6CDC">
        <w:rPr>
          <w:rFonts w:ascii="Times New Roman" w:hAnsi="Times New Roman" w:cs="Times New Roman"/>
          <w:i/>
          <w:iCs/>
          <w:color w:val="FF0000"/>
          <w:sz w:val="28"/>
          <w:szCs w:val="28"/>
          <w:lang w:val="uk-UA"/>
        </w:rPr>
        <w:t>(за договором</w:t>
      </w:r>
      <w:r w:rsidR="00914EED">
        <w:rPr>
          <w:rFonts w:ascii="Times New Roman" w:hAnsi="Times New Roman" w:cs="Times New Roman"/>
          <w:i/>
          <w:iCs/>
          <w:color w:val="FF0000"/>
          <w:sz w:val="28"/>
          <w:szCs w:val="28"/>
          <w:lang w:val="uk-UA"/>
        </w:rPr>
        <w:t xml:space="preserve"> з замовником</w:t>
      </w:r>
      <w:r w:rsidRPr="007D6CDC">
        <w:rPr>
          <w:rFonts w:ascii="Times New Roman" w:hAnsi="Times New Roman" w:cs="Times New Roman"/>
          <w:i/>
          <w:iCs/>
          <w:color w:val="FF0000"/>
          <w:sz w:val="28"/>
          <w:szCs w:val="28"/>
          <w:lang w:val="uk-UA"/>
        </w:rPr>
        <w:t>)</w:t>
      </w:r>
      <w:r w:rsidRPr="007D6CDC">
        <w:rPr>
          <w:rFonts w:ascii="Times New Roman" w:hAnsi="Times New Roman" w:cs="Times New Roman"/>
          <w:color w:val="000000" w:themeColor="text1"/>
          <w:sz w:val="28"/>
          <w:szCs w:val="28"/>
          <w:lang w:val="uk-UA"/>
        </w:rPr>
        <w:t>.</w:t>
      </w:r>
    </w:p>
    <w:p w14:paraId="2A2264DB" w14:textId="4B3B0254" w:rsidR="007D6CDC" w:rsidRDefault="007D6CDC" w:rsidP="00BA0DF1">
      <w:pPr>
        <w:pStyle w:val="a5"/>
        <w:numPr>
          <w:ilvl w:val="1"/>
          <w:numId w:val="4"/>
        </w:numPr>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Вимоги до виконання робіт: </w:t>
      </w:r>
      <w:r w:rsidRPr="007D6CDC">
        <w:rPr>
          <w:rFonts w:ascii="Times New Roman" w:hAnsi="Times New Roman" w:cs="Times New Roman"/>
          <w:i/>
          <w:iCs/>
          <w:color w:val="FF0000"/>
          <w:sz w:val="28"/>
          <w:szCs w:val="28"/>
          <w:lang w:val="uk-UA"/>
        </w:rPr>
        <w:t>роботи повинні бути виконані протягом зазначеного терміну, відповідно до цього технічного завдання з дотриманням правил і заходів безпеки праці</w:t>
      </w:r>
      <w:r>
        <w:rPr>
          <w:rFonts w:ascii="Times New Roman" w:hAnsi="Times New Roman" w:cs="Times New Roman"/>
          <w:color w:val="000000" w:themeColor="text1"/>
          <w:sz w:val="28"/>
          <w:szCs w:val="28"/>
          <w:lang w:val="uk-UA"/>
        </w:rPr>
        <w:t>.</w:t>
      </w:r>
    </w:p>
    <w:p w14:paraId="31D532AC" w14:textId="4FA73AEB" w:rsidR="00313924" w:rsidRDefault="00313924" w:rsidP="00BA0DF1">
      <w:pPr>
        <w:ind w:firstLine="709"/>
        <w:rPr>
          <w:color w:val="000000" w:themeColor="text1"/>
          <w:sz w:val="28"/>
          <w:szCs w:val="28"/>
          <w:lang w:val="uk-UA"/>
        </w:rPr>
      </w:pPr>
      <w:r>
        <w:rPr>
          <w:color w:val="000000" w:themeColor="text1"/>
          <w:sz w:val="28"/>
          <w:szCs w:val="28"/>
          <w:lang w:val="uk-UA"/>
        </w:rPr>
        <w:br w:type="page"/>
      </w:r>
    </w:p>
    <w:p w14:paraId="5D8C351E" w14:textId="69E79D82" w:rsidR="007D6CDC" w:rsidRPr="00313924" w:rsidRDefault="00D57455" w:rsidP="00313924">
      <w:pPr>
        <w:pStyle w:val="a5"/>
        <w:numPr>
          <w:ilvl w:val="0"/>
          <w:numId w:val="3"/>
        </w:numPr>
        <w:jc w:val="center"/>
        <w:rPr>
          <w:rFonts w:ascii="Times New Roman" w:hAnsi="Times New Roman" w:cs="Times New Roman"/>
          <w:b/>
          <w:bCs/>
          <w:color w:val="000000" w:themeColor="text1"/>
          <w:sz w:val="28"/>
          <w:szCs w:val="28"/>
          <w:lang w:val="uk-UA"/>
        </w:rPr>
      </w:pPr>
      <w:r>
        <w:rPr>
          <w:rFonts w:ascii="Times New Roman" w:hAnsi="Times New Roman" w:cs="Times New Roman"/>
          <w:b/>
          <w:bCs/>
          <w:color w:val="000000" w:themeColor="text1"/>
          <w:sz w:val="28"/>
          <w:szCs w:val="28"/>
          <w:lang w:val="uk-UA"/>
        </w:rPr>
        <w:lastRenderedPageBreak/>
        <w:t>По</w:t>
      </w:r>
      <w:r w:rsidR="00313924">
        <w:rPr>
          <w:rFonts w:ascii="Times New Roman" w:hAnsi="Times New Roman" w:cs="Times New Roman"/>
          <w:b/>
          <w:bCs/>
          <w:color w:val="000000" w:themeColor="text1"/>
          <w:sz w:val="28"/>
          <w:szCs w:val="28"/>
          <w:lang w:val="uk-UA"/>
        </w:rPr>
        <w:t>я</w:t>
      </w:r>
      <w:r>
        <w:rPr>
          <w:rFonts w:ascii="Times New Roman" w:hAnsi="Times New Roman" w:cs="Times New Roman"/>
          <w:b/>
          <w:bCs/>
          <w:color w:val="000000" w:themeColor="text1"/>
          <w:sz w:val="28"/>
          <w:szCs w:val="28"/>
          <w:lang w:val="uk-UA"/>
        </w:rPr>
        <w:t>снювальна записка</w:t>
      </w:r>
    </w:p>
    <w:p w14:paraId="607EB3CE" w14:textId="77C4D780" w:rsidR="00313924" w:rsidRDefault="00313924" w:rsidP="00313924">
      <w:pPr>
        <w:pStyle w:val="a5"/>
        <w:ind w:left="361"/>
        <w:rPr>
          <w:rFonts w:ascii="Times New Roman" w:hAnsi="Times New Roman" w:cs="Times New Roman"/>
          <w:color w:val="000000" w:themeColor="text1"/>
          <w:sz w:val="28"/>
          <w:szCs w:val="28"/>
          <w:lang w:val="uk-UA"/>
        </w:rPr>
      </w:pPr>
    </w:p>
    <w:p w14:paraId="558C3865" w14:textId="67F67D27" w:rsidR="00313924" w:rsidRDefault="00CF2CBB" w:rsidP="005B6E9D">
      <w:pPr>
        <w:pStyle w:val="a5"/>
        <w:spacing w:after="120"/>
        <w:ind w:left="0" w:firstLine="709"/>
        <w:contextualSpacing w:val="0"/>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2.1 Загальні положення</w:t>
      </w:r>
    </w:p>
    <w:p w14:paraId="762C2070" w14:textId="51B14625" w:rsidR="00CF2CBB" w:rsidRDefault="00D57455" w:rsidP="00C1749C">
      <w:pPr>
        <w:pStyle w:val="a5"/>
        <w:ind w:left="0" w:firstLine="709"/>
        <w:jc w:val="both"/>
        <w:rPr>
          <w:rFonts w:ascii="Times New Roman" w:hAnsi="Times New Roman" w:cs="Times New Roman"/>
          <w:color w:val="000000" w:themeColor="text1"/>
          <w:sz w:val="28"/>
          <w:szCs w:val="28"/>
          <w:lang w:val="uk-UA"/>
        </w:rPr>
      </w:pPr>
      <w:r w:rsidRPr="00D57455">
        <w:rPr>
          <w:rFonts w:ascii="Times New Roman" w:hAnsi="Times New Roman" w:cs="Times New Roman"/>
          <w:color w:val="000000" w:themeColor="text1"/>
          <w:sz w:val="28"/>
          <w:szCs w:val="28"/>
        </w:rPr>
        <w:t xml:space="preserve">Вогнезахист здійснюється </w:t>
      </w:r>
      <w:r>
        <w:rPr>
          <w:rFonts w:ascii="Times New Roman" w:hAnsi="Times New Roman" w:cs="Times New Roman"/>
          <w:color w:val="000000" w:themeColor="text1"/>
          <w:sz w:val="28"/>
          <w:szCs w:val="28"/>
          <w:lang w:val="uk-UA"/>
        </w:rPr>
        <w:t>з метою</w:t>
      </w:r>
      <w:r w:rsidRPr="00D57455">
        <w:rPr>
          <w:rFonts w:ascii="Times New Roman" w:hAnsi="Times New Roman" w:cs="Times New Roman"/>
          <w:color w:val="000000" w:themeColor="text1"/>
          <w:sz w:val="28"/>
          <w:szCs w:val="28"/>
        </w:rPr>
        <w:t xml:space="preserve"> підвищення вогнестійкості конструкцій</w:t>
      </w:r>
      <w:r>
        <w:rPr>
          <w:rFonts w:ascii="Times New Roman" w:hAnsi="Times New Roman" w:cs="Times New Roman"/>
          <w:color w:val="000000" w:themeColor="text1"/>
          <w:sz w:val="28"/>
          <w:szCs w:val="28"/>
          <w:lang w:val="uk-UA"/>
        </w:rPr>
        <w:t xml:space="preserve"> </w:t>
      </w:r>
      <w:r w:rsidRPr="00D57455">
        <w:rPr>
          <w:rFonts w:ascii="Times New Roman" w:hAnsi="Times New Roman" w:cs="Times New Roman"/>
          <w:color w:val="000000" w:themeColor="text1"/>
          <w:sz w:val="28"/>
          <w:szCs w:val="28"/>
        </w:rPr>
        <w:t xml:space="preserve">шляхом нанесення </w:t>
      </w:r>
      <w:r>
        <w:rPr>
          <w:rFonts w:ascii="Times New Roman" w:hAnsi="Times New Roman" w:cs="Times New Roman"/>
          <w:color w:val="000000" w:themeColor="text1"/>
          <w:sz w:val="28"/>
          <w:szCs w:val="28"/>
          <w:lang w:val="uk-UA"/>
        </w:rPr>
        <w:t>вогнезахисного матеріалу</w:t>
      </w:r>
      <w:r w:rsidRPr="00D57455">
        <w:rPr>
          <w:rFonts w:ascii="Times New Roman" w:hAnsi="Times New Roman" w:cs="Times New Roman"/>
          <w:color w:val="000000" w:themeColor="text1"/>
          <w:sz w:val="28"/>
          <w:szCs w:val="28"/>
        </w:rPr>
        <w:t xml:space="preserve"> на об’єкт вогнезахисту</w:t>
      </w:r>
      <w:r>
        <w:rPr>
          <w:rFonts w:ascii="Times New Roman" w:hAnsi="Times New Roman" w:cs="Times New Roman"/>
          <w:color w:val="000000" w:themeColor="text1"/>
          <w:sz w:val="28"/>
          <w:szCs w:val="28"/>
          <w:lang w:val="uk-UA"/>
        </w:rPr>
        <w:t xml:space="preserve">, яким </w:t>
      </w:r>
      <w:r w:rsidR="00605386">
        <w:rPr>
          <w:rFonts w:ascii="Times New Roman" w:hAnsi="Times New Roman" w:cs="Times New Roman"/>
          <w:color w:val="000000" w:themeColor="text1"/>
          <w:sz w:val="28"/>
          <w:szCs w:val="28"/>
          <w:lang w:val="uk-UA"/>
        </w:rPr>
        <w:t xml:space="preserve">зазвичай </w:t>
      </w:r>
      <w:r>
        <w:rPr>
          <w:rFonts w:ascii="Times New Roman" w:hAnsi="Times New Roman" w:cs="Times New Roman"/>
          <w:color w:val="000000" w:themeColor="text1"/>
          <w:sz w:val="28"/>
          <w:szCs w:val="28"/>
          <w:lang w:val="uk-UA"/>
        </w:rPr>
        <w:t>виступають несучі елементи будівлі</w:t>
      </w:r>
      <w:r w:rsidRPr="00D5745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uk-UA"/>
        </w:rPr>
        <w:t xml:space="preserve"> </w:t>
      </w:r>
      <w:r w:rsidR="00605386">
        <w:rPr>
          <w:rFonts w:ascii="Times New Roman" w:hAnsi="Times New Roman" w:cs="Times New Roman"/>
          <w:color w:val="000000" w:themeColor="text1"/>
          <w:sz w:val="28"/>
          <w:szCs w:val="28"/>
          <w:lang w:val="uk-UA"/>
        </w:rPr>
        <w:t>До конструктивних елементів, для яких проблема підбору оптимального методу вогнезахисту має особливо велике значення, відносяться металеві несучі конструкції.</w:t>
      </w:r>
    </w:p>
    <w:p w14:paraId="71D90EB7" w14:textId="4989F5A7" w:rsidR="00D57455" w:rsidRDefault="00B962A2" w:rsidP="00C1749C">
      <w:pPr>
        <w:pStyle w:val="a5"/>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 якості п</w:t>
      </w:r>
      <w:r w:rsidR="00D57455">
        <w:rPr>
          <w:rFonts w:ascii="Times New Roman" w:hAnsi="Times New Roman" w:cs="Times New Roman"/>
          <w:color w:val="000000" w:themeColor="text1"/>
          <w:sz w:val="28"/>
          <w:szCs w:val="28"/>
          <w:lang w:val="uk-UA"/>
        </w:rPr>
        <w:t>оказник</w:t>
      </w:r>
      <w:r>
        <w:rPr>
          <w:rFonts w:ascii="Times New Roman" w:hAnsi="Times New Roman" w:cs="Times New Roman"/>
          <w:color w:val="000000" w:themeColor="text1"/>
          <w:sz w:val="28"/>
          <w:szCs w:val="28"/>
          <w:lang w:val="uk-UA"/>
        </w:rPr>
        <w:t>а</w:t>
      </w:r>
      <w:r w:rsidR="00D57455">
        <w:rPr>
          <w:rFonts w:ascii="Times New Roman" w:hAnsi="Times New Roman" w:cs="Times New Roman"/>
          <w:color w:val="000000" w:themeColor="text1"/>
          <w:sz w:val="28"/>
          <w:szCs w:val="28"/>
          <w:lang w:val="uk-UA"/>
        </w:rPr>
        <w:t xml:space="preserve"> вогнестійкості конструкції ви</w:t>
      </w:r>
      <w:r>
        <w:rPr>
          <w:rFonts w:ascii="Times New Roman" w:hAnsi="Times New Roman" w:cs="Times New Roman"/>
          <w:color w:val="000000" w:themeColor="text1"/>
          <w:sz w:val="28"/>
          <w:szCs w:val="28"/>
          <w:lang w:val="uk-UA"/>
        </w:rPr>
        <w:t>корист</w:t>
      </w:r>
      <w:r w:rsidR="00605386">
        <w:rPr>
          <w:rFonts w:ascii="Times New Roman" w:hAnsi="Times New Roman" w:cs="Times New Roman"/>
          <w:color w:val="000000" w:themeColor="text1"/>
          <w:sz w:val="28"/>
          <w:szCs w:val="28"/>
          <w:lang w:val="uk-UA"/>
        </w:rPr>
        <w:t>овується</w:t>
      </w:r>
      <w:r w:rsidR="00D57455">
        <w:rPr>
          <w:rFonts w:ascii="Times New Roman" w:hAnsi="Times New Roman" w:cs="Times New Roman"/>
          <w:color w:val="000000" w:themeColor="text1"/>
          <w:sz w:val="28"/>
          <w:szCs w:val="28"/>
          <w:lang w:val="uk-UA"/>
        </w:rPr>
        <w:t xml:space="preserve"> межа вогнестійкості, яка виражає час в хвилинах від початку вогневого впливу до появи ознак граничного стану конструкції</w:t>
      </w:r>
      <w:r w:rsidR="00605386" w:rsidRPr="00605386">
        <w:rPr>
          <w:rFonts w:ascii="Times New Roman" w:hAnsi="Times New Roman" w:cs="Times New Roman"/>
          <w:color w:val="000000" w:themeColor="text1"/>
          <w:sz w:val="28"/>
          <w:szCs w:val="28"/>
          <w:lang w:val="ru-RU"/>
        </w:rPr>
        <w:t xml:space="preserve">. </w:t>
      </w:r>
      <w:r w:rsidR="00605386">
        <w:rPr>
          <w:rFonts w:ascii="Times New Roman" w:hAnsi="Times New Roman" w:cs="Times New Roman"/>
          <w:color w:val="000000" w:themeColor="text1"/>
          <w:sz w:val="28"/>
          <w:szCs w:val="28"/>
          <w:lang w:val="uk-UA"/>
        </w:rPr>
        <w:t>Існують три граничних стана конструкцій: R</w:t>
      </w:r>
      <w:r w:rsidR="00605386" w:rsidRPr="00605386">
        <w:rPr>
          <w:rFonts w:ascii="Times New Roman" w:hAnsi="Times New Roman" w:cs="Times New Roman"/>
          <w:color w:val="000000" w:themeColor="text1"/>
          <w:sz w:val="28"/>
          <w:szCs w:val="28"/>
          <w:lang w:val="ru-RU"/>
        </w:rPr>
        <w:t xml:space="preserve"> –</w:t>
      </w:r>
      <w:r w:rsidR="00605386">
        <w:rPr>
          <w:rFonts w:ascii="Times New Roman" w:hAnsi="Times New Roman" w:cs="Times New Roman"/>
          <w:color w:val="000000" w:themeColor="text1"/>
          <w:sz w:val="28"/>
          <w:szCs w:val="28"/>
          <w:lang w:val="uk-UA"/>
        </w:rPr>
        <w:t xml:space="preserve"> </w:t>
      </w:r>
      <w:r w:rsidR="00D57455">
        <w:rPr>
          <w:rFonts w:ascii="Times New Roman" w:hAnsi="Times New Roman" w:cs="Times New Roman"/>
          <w:color w:val="000000" w:themeColor="text1"/>
          <w:sz w:val="28"/>
          <w:szCs w:val="28"/>
          <w:lang w:val="uk-UA"/>
        </w:rPr>
        <w:t>втрат</w:t>
      </w:r>
      <w:r w:rsidR="00605386">
        <w:rPr>
          <w:rFonts w:ascii="Times New Roman" w:hAnsi="Times New Roman" w:cs="Times New Roman"/>
          <w:color w:val="000000" w:themeColor="text1"/>
          <w:sz w:val="28"/>
          <w:szCs w:val="28"/>
          <w:lang w:val="uk-UA"/>
        </w:rPr>
        <w:t>а</w:t>
      </w:r>
      <w:r w:rsidR="00D57455">
        <w:rPr>
          <w:rFonts w:ascii="Times New Roman" w:hAnsi="Times New Roman" w:cs="Times New Roman"/>
          <w:color w:val="000000" w:themeColor="text1"/>
          <w:sz w:val="28"/>
          <w:szCs w:val="28"/>
          <w:lang w:val="uk-UA"/>
        </w:rPr>
        <w:t xml:space="preserve"> несучої здатності</w:t>
      </w:r>
      <w:r w:rsidR="00605386">
        <w:rPr>
          <w:rFonts w:ascii="Times New Roman" w:hAnsi="Times New Roman" w:cs="Times New Roman"/>
          <w:color w:val="000000" w:themeColor="text1"/>
          <w:sz w:val="28"/>
          <w:szCs w:val="28"/>
          <w:lang w:val="uk-UA"/>
        </w:rPr>
        <w:t xml:space="preserve">, І – втрата </w:t>
      </w:r>
      <w:proofErr w:type="spellStart"/>
      <w:r w:rsidR="00605386">
        <w:rPr>
          <w:rFonts w:ascii="Times New Roman" w:hAnsi="Times New Roman" w:cs="Times New Roman"/>
          <w:color w:val="000000" w:themeColor="text1"/>
          <w:sz w:val="28"/>
          <w:szCs w:val="28"/>
          <w:lang w:val="uk-UA"/>
        </w:rPr>
        <w:t>теплоізолювальної</w:t>
      </w:r>
      <w:proofErr w:type="spellEnd"/>
      <w:r w:rsidR="00605386">
        <w:rPr>
          <w:rFonts w:ascii="Times New Roman" w:hAnsi="Times New Roman" w:cs="Times New Roman"/>
          <w:color w:val="000000" w:themeColor="text1"/>
          <w:sz w:val="28"/>
          <w:szCs w:val="28"/>
          <w:lang w:val="uk-UA"/>
        </w:rPr>
        <w:t xml:space="preserve"> здатності, Е – втрата цілісності</w:t>
      </w:r>
      <w:r w:rsidR="00D57455">
        <w:rPr>
          <w:rFonts w:ascii="Times New Roman" w:hAnsi="Times New Roman" w:cs="Times New Roman"/>
          <w:color w:val="000000" w:themeColor="text1"/>
          <w:sz w:val="28"/>
          <w:szCs w:val="28"/>
          <w:lang w:val="uk-UA"/>
        </w:rPr>
        <w:t>.</w:t>
      </w:r>
    </w:p>
    <w:p w14:paraId="179445A5" w14:textId="77777777" w:rsidR="00D57455" w:rsidRDefault="00D57455" w:rsidP="00C1749C">
      <w:pPr>
        <w:pStyle w:val="a5"/>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Необхідні межі вогнестійкості визначені виходячи зі ступеню вогнестійкості будівлі, встановленого згідно ДБН В.2.2-9, та відповідають таким, що регламентовані в ДБН В.1.1-7 та інших нормативних документах.</w:t>
      </w:r>
    </w:p>
    <w:p w14:paraId="0F55267C" w14:textId="11BA9E22" w:rsidR="00C1749C" w:rsidRPr="00692287" w:rsidRDefault="00C1749C" w:rsidP="00C1749C">
      <w:pPr>
        <w:pStyle w:val="a5"/>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Для вогнезахисту </w:t>
      </w:r>
      <w:r w:rsidR="00692287">
        <w:rPr>
          <w:rFonts w:ascii="Times New Roman" w:hAnsi="Times New Roman" w:cs="Times New Roman"/>
          <w:color w:val="000000" w:themeColor="text1"/>
          <w:sz w:val="28"/>
          <w:szCs w:val="28"/>
          <w:lang w:val="uk-UA"/>
        </w:rPr>
        <w:t>можна використовувати поверхневе обробляння пасивними вогнезахисними матеріалами (</w:t>
      </w:r>
      <w:proofErr w:type="spellStart"/>
      <w:r w:rsidR="00692287">
        <w:rPr>
          <w:rFonts w:ascii="Times New Roman" w:hAnsi="Times New Roman" w:cs="Times New Roman"/>
          <w:color w:val="000000" w:themeColor="text1"/>
          <w:sz w:val="28"/>
          <w:szCs w:val="28"/>
          <w:lang w:val="uk-UA"/>
        </w:rPr>
        <w:t>штукатурками</w:t>
      </w:r>
      <w:proofErr w:type="spellEnd"/>
      <w:r w:rsidR="00692287">
        <w:rPr>
          <w:rFonts w:ascii="Times New Roman" w:hAnsi="Times New Roman" w:cs="Times New Roman"/>
          <w:color w:val="000000" w:themeColor="text1"/>
          <w:sz w:val="28"/>
          <w:szCs w:val="28"/>
          <w:lang w:val="uk-UA"/>
        </w:rPr>
        <w:t>), при якому на поверхні об’єкта утворюється теплоізоляційний покрив, який запобігає надлишковому нагріву конструкції протягом певного періоду часу</w:t>
      </w:r>
      <w:r>
        <w:rPr>
          <w:rFonts w:ascii="Times New Roman" w:hAnsi="Times New Roman" w:cs="Times New Roman"/>
          <w:color w:val="000000" w:themeColor="text1"/>
          <w:sz w:val="28"/>
          <w:szCs w:val="28"/>
          <w:lang w:val="uk-UA"/>
        </w:rPr>
        <w:t>.</w:t>
      </w:r>
      <w:r w:rsidR="00692287">
        <w:rPr>
          <w:rFonts w:ascii="Times New Roman" w:hAnsi="Times New Roman" w:cs="Times New Roman"/>
          <w:color w:val="000000" w:themeColor="text1"/>
          <w:sz w:val="28"/>
          <w:szCs w:val="28"/>
          <w:lang w:val="uk-UA"/>
        </w:rPr>
        <w:t xml:space="preserve"> У такий спосіб доцільно проводити захист конструкцій з високими нормованими показниками вогнестійкості (&gt;</w:t>
      </w:r>
      <w:r w:rsidR="00692287" w:rsidRPr="00692287">
        <w:rPr>
          <w:rFonts w:ascii="Times New Roman" w:hAnsi="Times New Roman" w:cs="Times New Roman"/>
          <w:color w:val="000000" w:themeColor="text1"/>
          <w:sz w:val="28"/>
          <w:szCs w:val="28"/>
          <w:lang w:val="ru-RU"/>
        </w:rPr>
        <w:t xml:space="preserve"> </w:t>
      </w:r>
      <w:r w:rsidR="00692287">
        <w:rPr>
          <w:rFonts w:ascii="Times New Roman" w:hAnsi="Times New Roman" w:cs="Times New Roman"/>
          <w:color w:val="000000" w:themeColor="text1"/>
          <w:sz w:val="28"/>
          <w:szCs w:val="28"/>
          <w:lang w:val="uk-UA"/>
        </w:rPr>
        <w:t>R</w:t>
      </w:r>
      <w:r w:rsidR="00692287" w:rsidRPr="00692287">
        <w:rPr>
          <w:rFonts w:ascii="Times New Roman" w:hAnsi="Times New Roman" w:cs="Times New Roman"/>
          <w:color w:val="000000" w:themeColor="text1"/>
          <w:sz w:val="28"/>
          <w:szCs w:val="28"/>
          <w:lang w:val="ru-RU"/>
        </w:rPr>
        <w:t>90)</w:t>
      </w:r>
      <w:r w:rsidR="00692287">
        <w:rPr>
          <w:rFonts w:ascii="Times New Roman" w:hAnsi="Times New Roman" w:cs="Times New Roman"/>
          <w:color w:val="000000" w:themeColor="text1"/>
          <w:sz w:val="28"/>
          <w:szCs w:val="28"/>
          <w:lang w:val="ru-RU"/>
        </w:rPr>
        <w:t>.</w:t>
      </w:r>
    </w:p>
    <w:p w14:paraId="5765969B" w14:textId="06A850ED" w:rsidR="00BE481F" w:rsidRDefault="00BE481F" w:rsidP="00C1749C">
      <w:pPr>
        <w:pStyle w:val="a5"/>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На підставі аналізу технічної документації </w:t>
      </w:r>
      <w:proofErr w:type="spellStart"/>
      <w:r>
        <w:rPr>
          <w:rFonts w:ascii="Times New Roman" w:hAnsi="Times New Roman" w:cs="Times New Roman"/>
          <w:color w:val="000000" w:themeColor="text1"/>
          <w:sz w:val="28"/>
          <w:szCs w:val="28"/>
          <w:lang w:val="uk-UA"/>
        </w:rPr>
        <w:t>проєкту</w:t>
      </w:r>
      <w:proofErr w:type="spellEnd"/>
      <w:r>
        <w:rPr>
          <w:rFonts w:ascii="Times New Roman" w:hAnsi="Times New Roman" w:cs="Times New Roman"/>
          <w:color w:val="000000" w:themeColor="text1"/>
          <w:sz w:val="28"/>
          <w:szCs w:val="28"/>
          <w:lang w:val="uk-UA"/>
        </w:rPr>
        <w:t xml:space="preserve"> (Додатки 1 – 4) і відповідно до технічного завдання пропонується проводити вогнезахисне обробляння матеріалом «</w:t>
      </w:r>
      <w:proofErr w:type="spellStart"/>
      <w:r>
        <w:rPr>
          <w:rFonts w:ascii="Times New Roman" w:hAnsi="Times New Roman" w:cs="Times New Roman"/>
          <w:color w:val="000000" w:themeColor="text1"/>
          <w:sz w:val="28"/>
          <w:szCs w:val="28"/>
          <w:lang w:val="uk-UA"/>
        </w:rPr>
        <w:t>Ендотерм</w:t>
      </w:r>
      <w:proofErr w:type="spellEnd"/>
      <w:r>
        <w:rPr>
          <w:rFonts w:ascii="Times New Roman" w:hAnsi="Times New Roman" w:cs="Times New Roman"/>
          <w:color w:val="000000" w:themeColor="text1"/>
          <w:sz w:val="28"/>
          <w:szCs w:val="28"/>
          <w:lang w:val="uk-UA"/>
        </w:rPr>
        <w:t xml:space="preserve"> </w:t>
      </w:r>
      <w:r w:rsidR="00692287">
        <w:rPr>
          <w:rFonts w:ascii="Times New Roman" w:hAnsi="Times New Roman" w:cs="Times New Roman"/>
          <w:color w:val="000000" w:themeColor="text1"/>
          <w:sz w:val="28"/>
          <w:szCs w:val="28"/>
          <w:lang w:val="uk-UA"/>
        </w:rPr>
        <w:t>210104</w:t>
      </w:r>
      <w:r>
        <w:rPr>
          <w:rFonts w:ascii="Times New Roman" w:hAnsi="Times New Roman" w:cs="Times New Roman"/>
          <w:color w:val="000000" w:themeColor="text1"/>
          <w:sz w:val="28"/>
          <w:szCs w:val="28"/>
          <w:lang w:val="uk-UA"/>
        </w:rPr>
        <w:t>».</w:t>
      </w:r>
    </w:p>
    <w:p w14:paraId="483D94C2" w14:textId="2C877092" w:rsidR="00BE481F" w:rsidRDefault="00C1749C" w:rsidP="00C1749C">
      <w:pPr>
        <w:pStyle w:val="a5"/>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Вогнезахисний матеріал </w:t>
      </w:r>
      <w:r w:rsidRPr="00C1749C">
        <w:rPr>
          <w:rFonts w:ascii="Times New Roman" w:hAnsi="Times New Roman" w:cs="Times New Roman"/>
          <w:color w:val="000000" w:themeColor="text1"/>
          <w:sz w:val="28"/>
          <w:szCs w:val="28"/>
          <w:lang w:val="uk-UA"/>
        </w:rPr>
        <w:t>«</w:t>
      </w:r>
      <w:proofErr w:type="spellStart"/>
      <w:r w:rsidRPr="00C1749C">
        <w:rPr>
          <w:rFonts w:ascii="Times New Roman" w:hAnsi="Times New Roman" w:cs="Times New Roman"/>
          <w:color w:val="000000" w:themeColor="text1"/>
          <w:sz w:val="28"/>
          <w:szCs w:val="28"/>
          <w:lang w:val="uk-UA"/>
        </w:rPr>
        <w:t>Ендотерм</w:t>
      </w:r>
      <w:proofErr w:type="spellEnd"/>
      <w:r w:rsidRPr="00C1749C">
        <w:rPr>
          <w:rFonts w:ascii="Times New Roman" w:hAnsi="Times New Roman" w:cs="Times New Roman"/>
          <w:color w:val="000000" w:themeColor="text1"/>
          <w:sz w:val="28"/>
          <w:szCs w:val="28"/>
          <w:lang w:val="uk-UA"/>
        </w:rPr>
        <w:t xml:space="preserve"> </w:t>
      </w:r>
      <w:r w:rsidR="00692287" w:rsidRPr="00692287">
        <w:rPr>
          <w:rFonts w:ascii="Times New Roman" w:hAnsi="Times New Roman" w:cs="Times New Roman"/>
          <w:color w:val="000000" w:themeColor="text1"/>
          <w:sz w:val="28"/>
          <w:szCs w:val="28"/>
          <w:lang w:val="uk-UA"/>
        </w:rPr>
        <w:t>210104</w:t>
      </w:r>
      <w:r w:rsidRPr="00C1749C">
        <w:rPr>
          <w:rFonts w:ascii="Times New Roman" w:hAnsi="Times New Roman" w:cs="Times New Roman"/>
          <w:color w:val="000000" w:themeColor="text1"/>
          <w:sz w:val="28"/>
          <w:szCs w:val="28"/>
          <w:lang w:val="uk-UA"/>
        </w:rPr>
        <w:t>» є то</w:t>
      </w:r>
      <w:r w:rsidR="00692287">
        <w:rPr>
          <w:rFonts w:ascii="Times New Roman" w:hAnsi="Times New Roman" w:cs="Times New Roman"/>
          <w:color w:val="000000" w:themeColor="text1"/>
          <w:sz w:val="28"/>
          <w:szCs w:val="28"/>
          <w:lang w:val="uk-UA"/>
        </w:rPr>
        <w:t>встошаровою пасивною вогнезахисною штукатуркою</w:t>
      </w:r>
      <w:r w:rsidRPr="00C1749C">
        <w:rPr>
          <w:rFonts w:ascii="Times New Roman" w:hAnsi="Times New Roman" w:cs="Times New Roman"/>
          <w:color w:val="000000" w:themeColor="text1"/>
          <w:sz w:val="28"/>
          <w:szCs w:val="28"/>
          <w:lang w:val="uk-UA"/>
        </w:rPr>
        <w:t xml:space="preserve">, призначеною для експлуатації в закритих </w:t>
      </w:r>
      <w:r w:rsidR="00A93B6B">
        <w:rPr>
          <w:rFonts w:ascii="Times New Roman" w:hAnsi="Times New Roman" w:cs="Times New Roman"/>
          <w:color w:val="000000" w:themeColor="text1"/>
          <w:sz w:val="28"/>
          <w:szCs w:val="28"/>
          <w:lang w:val="uk-UA"/>
        </w:rPr>
        <w:t xml:space="preserve">опалюваних та </w:t>
      </w:r>
      <w:r w:rsidRPr="00C1749C">
        <w:rPr>
          <w:rFonts w:ascii="Times New Roman" w:hAnsi="Times New Roman" w:cs="Times New Roman"/>
          <w:color w:val="000000" w:themeColor="text1"/>
          <w:sz w:val="28"/>
          <w:szCs w:val="28"/>
          <w:lang w:val="uk-UA"/>
        </w:rPr>
        <w:t>неопалюваних</w:t>
      </w:r>
      <w:r>
        <w:rPr>
          <w:rFonts w:ascii="Times New Roman" w:hAnsi="Times New Roman" w:cs="Times New Roman"/>
          <w:color w:val="000000" w:themeColor="text1"/>
          <w:sz w:val="28"/>
          <w:szCs w:val="28"/>
          <w:lang w:val="uk-UA"/>
        </w:rPr>
        <w:t xml:space="preserve"> </w:t>
      </w:r>
      <w:r w:rsidRPr="00C1749C">
        <w:rPr>
          <w:rFonts w:ascii="Times New Roman" w:hAnsi="Times New Roman" w:cs="Times New Roman"/>
          <w:color w:val="000000" w:themeColor="text1"/>
          <w:sz w:val="28"/>
          <w:szCs w:val="28"/>
          <w:lang w:val="uk-UA"/>
        </w:rPr>
        <w:t>приміщеннях</w:t>
      </w:r>
      <w:r w:rsidR="00A93B6B">
        <w:rPr>
          <w:rFonts w:ascii="Times New Roman" w:hAnsi="Times New Roman" w:cs="Times New Roman"/>
          <w:color w:val="000000" w:themeColor="text1"/>
          <w:sz w:val="28"/>
          <w:szCs w:val="28"/>
          <w:lang w:val="uk-UA"/>
        </w:rPr>
        <w:t xml:space="preserve"> при відносній вологості повітря не вище </w:t>
      </w:r>
      <w:r w:rsidR="00692287">
        <w:rPr>
          <w:rFonts w:ascii="Times New Roman" w:hAnsi="Times New Roman" w:cs="Times New Roman"/>
          <w:color w:val="000000" w:themeColor="text1"/>
          <w:sz w:val="28"/>
          <w:szCs w:val="28"/>
          <w:lang w:val="uk-UA"/>
        </w:rPr>
        <w:t>9</w:t>
      </w:r>
      <w:r w:rsidR="00A93B6B">
        <w:rPr>
          <w:rFonts w:ascii="Times New Roman" w:hAnsi="Times New Roman" w:cs="Times New Roman"/>
          <w:color w:val="000000" w:themeColor="text1"/>
          <w:sz w:val="28"/>
          <w:szCs w:val="28"/>
          <w:lang w:val="uk-UA"/>
        </w:rPr>
        <w:t>0%,</w:t>
      </w:r>
      <w:r w:rsidRPr="00C1749C">
        <w:rPr>
          <w:rFonts w:ascii="Times New Roman" w:hAnsi="Times New Roman" w:cs="Times New Roman"/>
          <w:color w:val="000000" w:themeColor="text1"/>
          <w:sz w:val="28"/>
          <w:szCs w:val="28"/>
          <w:lang w:val="uk-UA"/>
        </w:rPr>
        <w:t xml:space="preserve"> або під навісом.</w:t>
      </w:r>
      <w:r w:rsidR="00A93B6B">
        <w:rPr>
          <w:rFonts w:ascii="Times New Roman" w:hAnsi="Times New Roman" w:cs="Times New Roman"/>
          <w:color w:val="000000" w:themeColor="text1"/>
          <w:sz w:val="28"/>
          <w:szCs w:val="28"/>
          <w:lang w:val="uk-UA"/>
        </w:rPr>
        <w:t xml:space="preserve"> Покриття допускається експлуатувати в умовах неагресивних, або </w:t>
      </w:r>
      <w:proofErr w:type="spellStart"/>
      <w:r w:rsidR="00A93B6B">
        <w:rPr>
          <w:rFonts w:ascii="Times New Roman" w:hAnsi="Times New Roman" w:cs="Times New Roman"/>
          <w:color w:val="000000" w:themeColor="text1"/>
          <w:sz w:val="28"/>
          <w:szCs w:val="28"/>
          <w:lang w:val="uk-UA"/>
        </w:rPr>
        <w:t>помірно</w:t>
      </w:r>
      <w:proofErr w:type="spellEnd"/>
      <w:r w:rsidR="00A93B6B">
        <w:rPr>
          <w:rFonts w:ascii="Times New Roman" w:hAnsi="Times New Roman" w:cs="Times New Roman"/>
          <w:color w:val="000000" w:themeColor="text1"/>
          <w:sz w:val="28"/>
          <w:szCs w:val="28"/>
          <w:lang w:val="uk-UA"/>
        </w:rPr>
        <w:t xml:space="preserve"> агресивних середовищ.</w:t>
      </w:r>
    </w:p>
    <w:p w14:paraId="65EA2118" w14:textId="62F66B7A" w:rsidR="00BE481F" w:rsidRDefault="00BE481F" w:rsidP="00C1749C">
      <w:pPr>
        <w:pStyle w:val="a5"/>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Товщина шару вогнезахисного матеріалу для кожного з елементів металоконструкцій визначається з використанням даних з Сертифіката відповідності (Додаток 1). Визначені значення товщини шару для елементів наведені в розрахунковій частині </w:t>
      </w:r>
      <w:proofErr w:type="spellStart"/>
      <w:r>
        <w:rPr>
          <w:rFonts w:ascii="Times New Roman" w:hAnsi="Times New Roman" w:cs="Times New Roman"/>
          <w:color w:val="000000" w:themeColor="text1"/>
          <w:sz w:val="28"/>
          <w:szCs w:val="28"/>
          <w:lang w:val="uk-UA"/>
        </w:rPr>
        <w:t>проєкту</w:t>
      </w:r>
      <w:proofErr w:type="spellEnd"/>
      <w:r>
        <w:rPr>
          <w:rFonts w:ascii="Times New Roman" w:hAnsi="Times New Roman" w:cs="Times New Roman"/>
          <w:color w:val="000000" w:themeColor="text1"/>
          <w:sz w:val="28"/>
          <w:szCs w:val="28"/>
          <w:lang w:val="uk-UA"/>
        </w:rPr>
        <w:t>.</w:t>
      </w:r>
    </w:p>
    <w:p w14:paraId="4B778F2E" w14:textId="77777777" w:rsidR="00BE481F" w:rsidRDefault="00BE481F" w:rsidP="00C1749C">
      <w:pPr>
        <w:pStyle w:val="a5"/>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Вогнезахисне обробляння сталевих конструкцій проводитиметься в наступні етапи:</w:t>
      </w:r>
    </w:p>
    <w:p w14:paraId="1424E2AC" w14:textId="77777777" w:rsidR="00BE481F" w:rsidRDefault="00BE481F" w:rsidP="00C1749C">
      <w:pPr>
        <w:pStyle w:val="a5"/>
        <w:ind w:left="0" w:firstLine="709"/>
        <w:jc w:val="both"/>
        <w:rPr>
          <w:rFonts w:ascii="Times New Roman" w:hAnsi="Times New Roman" w:cs="Times New Roman"/>
          <w:color w:val="000000" w:themeColor="text1"/>
          <w:sz w:val="28"/>
          <w:szCs w:val="28"/>
          <w:lang w:val="uk-UA"/>
        </w:rPr>
      </w:pPr>
      <w:r w:rsidRPr="00BE481F">
        <w:rPr>
          <w:rFonts w:ascii="Times New Roman" w:hAnsi="Times New Roman" w:cs="Times New Roman"/>
          <w:i/>
          <w:iCs/>
          <w:color w:val="FF0000"/>
          <w:sz w:val="28"/>
          <w:szCs w:val="28"/>
          <w:lang w:val="uk-UA"/>
        </w:rPr>
        <w:t>(перелічити етапи з таблиці п.1.8)</w:t>
      </w:r>
    </w:p>
    <w:p w14:paraId="00B969BD" w14:textId="784610D0" w:rsidR="00D57455" w:rsidRDefault="00BE481F" w:rsidP="00C1749C">
      <w:pPr>
        <w:pStyle w:val="a5"/>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Якість усіх матеріалів, що використовуються при проведенні робіт, повинна підтверджуватись відповідними документами (сертифікати якості, декларації про відповідність, тощо).</w:t>
      </w:r>
    </w:p>
    <w:p w14:paraId="5A24A873" w14:textId="77777777" w:rsidR="004F47DE" w:rsidRPr="00605386" w:rsidRDefault="004F47DE" w:rsidP="00605386">
      <w:pPr>
        <w:jc w:val="both"/>
        <w:rPr>
          <w:color w:val="000000" w:themeColor="text1"/>
          <w:sz w:val="28"/>
          <w:szCs w:val="28"/>
          <w:lang w:val="uk-UA"/>
        </w:rPr>
      </w:pPr>
    </w:p>
    <w:p w14:paraId="2060EFCF" w14:textId="551FC852" w:rsidR="005B6E9D" w:rsidRDefault="005B6E9D" w:rsidP="005B6E9D">
      <w:pPr>
        <w:pStyle w:val="a5"/>
        <w:spacing w:after="120"/>
        <w:ind w:left="0" w:firstLine="709"/>
        <w:contextualSpacing w:val="0"/>
        <w:jc w:val="both"/>
        <w:rPr>
          <w:rFonts w:ascii="Times New Roman" w:hAnsi="Times New Roman" w:cs="Times New Roman"/>
          <w:sz w:val="28"/>
          <w:szCs w:val="28"/>
          <w:lang w:val="uk-UA"/>
        </w:rPr>
      </w:pPr>
      <w:r>
        <w:rPr>
          <w:rFonts w:ascii="Times New Roman" w:hAnsi="Times New Roman" w:cs="Times New Roman"/>
          <w:color w:val="000000" w:themeColor="text1"/>
          <w:sz w:val="28"/>
          <w:szCs w:val="28"/>
          <w:lang w:val="uk-UA"/>
        </w:rPr>
        <w:t xml:space="preserve">2.2 </w:t>
      </w:r>
      <w:r w:rsidR="00831185">
        <w:rPr>
          <w:rFonts w:ascii="Times New Roman" w:hAnsi="Times New Roman" w:cs="Times New Roman"/>
          <w:sz w:val="28"/>
          <w:szCs w:val="28"/>
          <w:lang w:val="uk-UA"/>
        </w:rPr>
        <w:t>Технічні характеристики</w:t>
      </w:r>
      <w:r>
        <w:rPr>
          <w:rFonts w:ascii="Times New Roman" w:hAnsi="Times New Roman" w:cs="Times New Roman"/>
          <w:sz w:val="28"/>
          <w:szCs w:val="28"/>
          <w:lang w:val="uk-UA"/>
        </w:rPr>
        <w:t xml:space="preserve"> вогнезахисного матеріалу «</w:t>
      </w:r>
      <w:proofErr w:type="spellStart"/>
      <w:r>
        <w:rPr>
          <w:rFonts w:ascii="Times New Roman" w:hAnsi="Times New Roman" w:cs="Times New Roman"/>
          <w:sz w:val="28"/>
          <w:szCs w:val="28"/>
          <w:lang w:val="uk-UA"/>
        </w:rPr>
        <w:t>Ендотерм</w:t>
      </w:r>
      <w:proofErr w:type="spellEnd"/>
      <w:r>
        <w:rPr>
          <w:rFonts w:ascii="Times New Roman" w:hAnsi="Times New Roman" w:cs="Times New Roman"/>
          <w:sz w:val="28"/>
          <w:szCs w:val="28"/>
          <w:lang w:val="uk-UA"/>
        </w:rPr>
        <w:t xml:space="preserve"> </w:t>
      </w:r>
      <w:r w:rsidR="00692287">
        <w:rPr>
          <w:rFonts w:ascii="Times New Roman" w:hAnsi="Times New Roman" w:cs="Times New Roman"/>
          <w:sz w:val="28"/>
          <w:szCs w:val="28"/>
          <w:lang w:val="ru-RU"/>
        </w:rPr>
        <w:t>210104</w:t>
      </w:r>
      <w:r>
        <w:rPr>
          <w:rFonts w:ascii="Times New Roman" w:hAnsi="Times New Roman" w:cs="Times New Roman"/>
          <w:sz w:val="28"/>
          <w:szCs w:val="28"/>
          <w:lang w:val="uk-UA"/>
        </w:rPr>
        <w:t>»</w:t>
      </w:r>
    </w:p>
    <w:p w14:paraId="6F7F2DC1" w14:textId="2BBDB36F" w:rsidR="008F433C" w:rsidRPr="00B02364" w:rsidRDefault="008F433C" w:rsidP="00B02364">
      <w:pPr>
        <w:ind w:firstLine="709"/>
        <w:jc w:val="both"/>
        <w:rPr>
          <w:sz w:val="28"/>
          <w:szCs w:val="28"/>
        </w:rPr>
      </w:pPr>
      <w:r w:rsidRPr="008F433C">
        <w:rPr>
          <w:color w:val="000000" w:themeColor="text1"/>
          <w:sz w:val="28"/>
          <w:szCs w:val="28"/>
        </w:rPr>
        <w:t xml:space="preserve">«Ендотерм </w:t>
      </w:r>
      <w:r w:rsidR="00692287">
        <w:rPr>
          <w:color w:val="000000" w:themeColor="text1"/>
          <w:sz w:val="28"/>
          <w:szCs w:val="28"/>
          <w:lang w:val="uk-UA"/>
        </w:rPr>
        <w:t>210104</w:t>
      </w:r>
      <w:r w:rsidRPr="008F433C">
        <w:rPr>
          <w:color w:val="000000" w:themeColor="text1"/>
          <w:sz w:val="28"/>
          <w:szCs w:val="28"/>
        </w:rPr>
        <w:t>» предс</w:t>
      </w:r>
      <w:r w:rsidRPr="00B02364">
        <w:rPr>
          <w:color w:val="000000" w:themeColor="text1"/>
          <w:sz w:val="28"/>
          <w:szCs w:val="28"/>
        </w:rPr>
        <w:t xml:space="preserve">тавляє собою </w:t>
      </w:r>
      <w:r w:rsidR="00B02364" w:rsidRPr="00B02364">
        <w:rPr>
          <w:sz w:val="28"/>
          <w:szCs w:val="28"/>
        </w:rPr>
        <w:t xml:space="preserve">суху </w:t>
      </w:r>
      <w:r w:rsidR="00B02364">
        <w:rPr>
          <w:sz w:val="28"/>
          <w:szCs w:val="28"/>
          <w:lang w:val="uk-UA"/>
        </w:rPr>
        <w:t xml:space="preserve">штукатурну </w:t>
      </w:r>
      <w:r w:rsidR="00B02364" w:rsidRPr="00B02364">
        <w:rPr>
          <w:sz w:val="28"/>
          <w:szCs w:val="28"/>
        </w:rPr>
        <w:t xml:space="preserve">суміш на основі термостійкого цементу та легких високоплавких наповнювачів, до яких для приготування робочого розчину додається питна вода. Покриття служить </w:t>
      </w:r>
      <w:r w:rsidR="00B02364" w:rsidRPr="00B02364">
        <w:rPr>
          <w:sz w:val="28"/>
          <w:szCs w:val="28"/>
        </w:rPr>
        <w:lastRenderedPageBreak/>
        <w:t>вогнестійким теплоізоляційним бар’єром, що зберігає будівельні конструкції від впливу вогню.</w:t>
      </w:r>
    </w:p>
    <w:p w14:paraId="062A66D7" w14:textId="5DCA5A03" w:rsidR="005B6E9D" w:rsidRDefault="005B6E9D" w:rsidP="00C1749C">
      <w:pPr>
        <w:pStyle w:val="a5"/>
        <w:ind w:left="0" w:firstLine="709"/>
        <w:jc w:val="both"/>
        <w:rPr>
          <w:rFonts w:ascii="Times New Roman" w:hAnsi="Times New Roman" w:cs="Times New Roman"/>
          <w:color w:val="000000" w:themeColor="text1"/>
          <w:sz w:val="28"/>
          <w:szCs w:val="28"/>
        </w:rPr>
      </w:pPr>
    </w:p>
    <w:p w14:paraId="71E16A4D" w14:textId="6D4FCF4B" w:rsidR="008F433C" w:rsidRPr="008F433C" w:rsidRDefault="008F433C" w:rsidP="008F433C">
      <w:pPr>
        <w:pStyle w:val="a5"/>
        <w:spacing w:after="120"/>
        <w:ind w:left="0" w:firstLine="709"/>
        <w:jc w:val="both"/>
        <w:rPr>
          <w:rFonts w:ascii="Times New Roman" w:hAnsi="Times New Roman" w:cs="Times New Roman"/>
          <w:color w:val="000000" w:themeColor="text1"/>
          <w:sz w:val="28"/>
          <w:szCs w:val="28"/>
        </w:rPr>
      </w:pPr>
      <w:r w:rsidRPr="008F433C">
        <w:rPr>
          <w:rFonts w:ascii="Times New Roman" w:hAnsi="Times New Roman" w:cs="Times New Roman"/>
          <w:color w:val="000000" w:themeColor="text1"/>
          <w:sz w:val="28"/>
          <w:szCs w:val="28"/>
        </w:rPr>
        <w:t xml:space="preserve">Таблиця 1 – Технічні характеристики матеріалу та покриття «Ендотерм </w:t>
      </w:r>
      <w:r w:rsidR="00B02364">
        <w:rPr>
          <w:rFonts w:ascii="Times New Roman" w:hAnsi="Times New Roman" w:cs="Times New Roman"/>
          <w:color w:val="000000" w:themeColor="text1"/>
          <w:sz w:val="28"/>
          <w:szCs w:val="28"/>
          <w:lang w:val="ru-RU"/>
        </w:rPr>
        <w:t>210104</w:t>
      </w:r>
      <w:r w:rsidRPr="008F433C">
        <w:rPr>
          <w:rFonts w:ascii="Times New Roman" w:hAnsi="Times New Roman" w:cs="Times New Roman"/>
          <w:color w:val="000000" w:themeColor="text1"/>
          <w:sz w:val="28"/>
          <w:szCs w:val="28"/>
        </w:rPr>
        <w:t>»</w:t>
      </w:r>
    </w:p>
    <w:tbl>
      <w:tblPr>
        <w:tblStyle w:val="a3"/>
        <w:tblW w:w="0" w:type="auto"/>
        <w:tblLook w:val="04A0" w:firstRow="1" w:lastRow="0" w:firstColumn="1" w:lastColumn="0" w:noHBand="0" w:noVBand="1"/>
      </w:tblPr>
      <w:tblGrid>
        <w:gridCol w:w="5097"/>
        <w:gridCol w:w="5098"/>
      </w:tblGrid>
      <w:tr w:rsidR="008F433C" w14:paraId="6D8D9DA3" w14:textId="77777777" w:rsidTr="008F433C">
        <w:tc>
          <w:tcPr>
            <w:tcW w:w="5097" w:type="dxa"/>
            <w:vAlign w:val="center"/>
          </w:tcPr>
          <w:p w14:paraId="50AA86C3" w14:textId="7BA43303" w:rsidR="008F433C" w:rsidRPr="008F433C" w:rsidRDefault="008F433C" w:rsidP="008F433C">
            <w:pPr>
              <w:jc w:val="center"/>
              <w:rPr>
                <w:b/>
                <w:bCs/>
                <w:color w:val="000000" w:themeColor="text1"/>
                <w:sz w:val="28"/>
                <w:szCs w:val="28"/>
              </w:rPr>
            </w:pPr>
            <w:r w:rsidRPr="008F433C">
              <w:rPr>
                <w:b/>
                <w:bCs/>
                <w:color w:val="000000" w:themeColor="text1"/>
                <w:sz w:val="28"/>
                <w:szCs w:val="28"/>
              </w:rPr>
              <w:t>Найменування показника</w:t>
            </w:r>
          </w:p>
        </w:tc>
        <w:tc>
          <w:tcPr>
            <w:tcW w:w="5098" w:type="dxa"/>
            <w:vAlign w:val="center"/>
          </w:tcPr>
          <w:p w14:paraId="3900C4E0" w14:textId="3D1C9AD1" w:rsidR="008F433C" w:rsidRPr="008F433C" w:rsidRDefault="008F433C" w:rsidP="008F433C">
            <w:pPr>
              <w:jc w:val="center"/>
              <w:rPr>
                <w:b/>
                <w:bCs/>
                <w:color w:val="000000" w:themeColor="text1"/>
                <w:sz w:val="28"/>
                <w:szCs w:val="28"/>
              </w:rPr>
            </w:pPr>
            <w:r w:rsidRPr="008F433C">
              <w:rPr>
                <w:b/>
                <w:bCs/>
                <w:color w:val="000000" w:themeColor="text1"/>
                <w:sz w:val="28"/>
                <w:szCs w:val="28"/>
              </w:rPr>
              <w:t>Значення</w:t>
            </w:r>
          </w:p>
        </w:tc>
      </w:tr>
      <w:tr w:rsidR="008F433C" w14:paraId="27699B5D" w14:textId="77777777" w:rsidTr="008F433C">
        <w:tc>
          <w:tcPr>
            <w:tcW w:w="5097" w:type="dxa"/>
            <w:vAlign w:val="center"/>
          </w:tcPr>
          <w:p w14:paraId="6CE5755E" w14:textId="5E4B2222" w:rsidR="008F433C" w:rsidRDefault="008F433C" w:rsidP="008F433C">
            <w:pPr>
              <w:jc w:val="center"/>
              <w:rPr>
                <w:color w:val="000000" w:themeColor="text1"/>
                <w:sz w:val="28"/>
                <w:szCs w:val="28"/>
              </w:rPr>
            </w:pPr>
            <w:r w:rsidRPr="008F433C">
              <w:rPr>
                <w:color w:val="000000" w:themeColor="text1"/>
                <w:sz w:val="28"/>
                <w:szCs w:val="28"/>
              </w:rPr>
              <w:t>Колір та зовнішній вигляд матеріалу</w:t>
            </w:r>
          </w:p>
        </w:tc>
        <w:tc>
          <w:tcPr>
            <w:tcW w:w="5098" w:type="dxa"/>
            <w:vAlign w:val="center"/>
          </w:tcPr>
          <w:p w14:paraId="39D47A6E" w14:textId="324BAA97" w:rsidR="008F433C" w:rsidRPr="00B02364" w:rsidRDefault="008F433C" w:rsidP="00B02364">
            <w:pPr>
              <w:jc w:val="center"/>
              <w:rPr>
                <w:color w:val="000000" w:themeColor="text1"/>
                <w:sz w:val="28"/>
                <w:szCs w:val="28"/>
                <w:lang w:val="uk-UA"/>
              </w:rPr>
            </w:pPr>
            <w:r w:rsidRPr="008F433C">
              <w:rPr>
                <w:color w:val="000000" w:themeColor="text1"/>
                <w:sz w:val="28"/>
                <w:szCs w:val="28"/>
              </w:rPr>
              <w:t xml:space="preserve">Однорідна </w:t>
            </w:r>
            <w:r w:rsidR="00B02364">
              <w:rPr>
                <w:color w:val="000000" w:themeColor="text1"/>
                <w:sz w:val="28"/>
                <w:szCs w:val="28"/>
                <w:lang w:val="uk-UA"/>
              </w:rPr>
              <w:t>сипуча суміш сірого кольору</w:t>
            </w:r>
          </w:p>
        </w:tc>
      </w:tr>
      <w:tr w:rsidR="008F433C" w14:paraId="6CD0A8F1" w14:textId="77777777" w:rsidTr="008F433C">
        <w:tc>
          <w:tcPr>
            <w:tcW w:w="5097" w:type="dxa"/>
            <w:vAlign w:val="center"/>
          </w:tcPr>
          <w:p w14:paraId="197A0A9E" w14:textId="16CB91E5" w:rsidR="008F433C" w:rsidRDefault="008F433C" w:rsidP="008F433C">
            <w:pPr>
              <w:jc w:val="center"/>
              <w:rPr>
                <w:color w:val="000000" w:themeColor="text1"/>
                <w:sz w:val="28"/>
                <w:szCs w:val="28"/>
              </w:rPr>
            </w:pPr>
            <w:r w:rsidRPr="008F433C">
              <w:rPr>
                <w:color w:val="000000" w:themeColor="text1"/>
                <w:sz w:val="28"/>
                <w:szCs w:val="28"/>
              </w:rPr>
              <w:t>Зовнішній вигляд покриття</w:t>
            </w:r>
          </w:p>
        </w:tc>
        <w:tc>
          <w:tcPr>
            <w:tcW w:w="5098" w:type="dxa"/>
            <w:vAlign w:val="center"/>
          </w:tcPr>
          <w:p w14:paraId="5488BBEE" w14:textId="77777777" w:rsidR="008F433C" w:rsidRPr="008F433C" w:rsidRDefault="008F433C" w:rsidP="008F433C">
            <w:pPr>
              <w:jc w:val="center"/>
              <w:rPr>
                <w:color w:val="000000" w:themeColor="text1"/>
                <w:sz w:val="28"/>
                <w:szCs w:val="28"/>
              </w:rPr>
            </w:pPr>
            <w:r w:rsidRPr="008F433C">
              <w:rPr>
                <w:color w:val="000000" w:themeColor="text1"/>
                <w:sz w:val="28"/>
                <w:szCs w:val="28"/>
              </w:rPr>
              <w:t>Суцільне, без тріщин, відшарувань</w:t>
            </w:r>
          </w:p>
          <w:p w14:paraId="79F5FBFA" w14:textId="26751CBD" w:rsidR="008F433C" w:rsidRDefault="008F433C" w:rsidP="00B02364">
            <w:pPr>
              <w:jc w:val="center"/>
              <w:rPr>
                <w:color w:val="000000" w:themeColor="text1"/>
                <w:sz w:val="28"/>
                <w:szCs w:val="28"/>
              </w:rPr>
            </w:pPr>
            <w:r w:rsidRPr="008F433C">
              <w:rPr>
                <w:color w:val="000000" w:themeColor="text1"/>
                <w:sz w:val="28"/>
                <w:szCs w:val="28"/>
              </w:rPr>
              <w:t xml:space="preserve">та здуттів. Колір </w:t>
            </w:r>
            <w:r w:rsidR="00B02364">
              <w:rPr>
                <w:color w:val="000000" w:themeColor="text1"/>
                <w:sz w:val="28"/>
                <w:szCs w:val="28"/>
                <w:lang w:val="uk-UA"/>
              </w:rPr>
              <w:t>світло-сірий</w:t>
            </w:r>
            <w:r>
              <w:rPr>
                <w:color w:val="000000" w:themeColor="text1"/>
                <w:sz w:val="28"/>
                <w:szCs w:val="28"/>
                <w:lang w:val="uk-UA"/>
              </w:rPr>
              <w:t>,</w:t>
            </w:r>
            <w:r w:rsidRPr="008F433C">
              <w:rPr>
                <w:color w:val="000000" w:themeColor="text1"/>
                <w:sz w:val="28"/>
                <w:szCs w:val="28"/>
              </w:rPr>
              <w:t xml:space="preserve"> відтінок не</w:t>
            </w:r>
            <w:r w:rsidR="00B02364">
              <w:rPr>
                <w:color w:val="000000" w:themeColor="text1"/>
                <w:sz w:val="28"/>
                <w:szCs w:val="28"/>
                <w:lang w:val="uk-UA"/>
              </w:rPr>
              <w:t xml:space="preserve"> </w:t>
            </w:r>
            <w:r w:rsidRPr="008F433C">
              <w:rPr>
                <w:color w:val="000000" w:themeColor="text1"/>
                <w:sz w:val="28"/>
                <w:szCs w:val="28"/>
              </w:rPr>
              <w:t>нормується</w:t>
            </w:r>
          </w:p>
        </w:tc>
      </w:tr>
      <w:tr w:rsidR="008F433C" w14:paraId="74171546" w14:textId="77777777" w:rsidTr="008F433C">
        <w:tc>
          <w:tcPr>
            <w:tcW w:w="5097" w:type="dxa"/>
            <w:vAlign w:val="center"/>
          </w:tcPr>
          <w:p w14:paraId="1BEE20F6" w14:textId="3C59FD65" w:rsidR="008F433C" w:rsidRPr="00B02364" w:rsidRDefault="00B02364" w:rsidP="008F433C">
            <w:pPr>
              <w:jc w:val="center"/>
              <w:rPr>
                <w:color w:val="000000" w:themeColor="text1"/>
                <w:sz w:val="28"/>
                <w:szCs w:val="28"/>
                <w:lang w:val="uk-UA"/>
              </w:rPr>
            </w:pPr>
            <w:r>
              <w:rPr>
                <w:color w:val="000000" w:themeColor="text1"/>
                <w:sz w:val="28"/>
                <w:szCs w:val="28"/>
                <w:lang w:val="uk-UA"/>
              </w:rPr>
              <w:t>Густина покриття</w:t>
            </w:r>
          </w:p>
        </w:tc>
        <w:tc>
          <w:tcPr>
            <w:tcW w:w="5098" w:type="dxa"/>
            <w:vAlign w:val="center"/>
          </w:tcPr>
          <w:p w14:paraId="19733724" w14:textId="67273001" w:rsidR="008F433C" w:rsidRPr="00B02364" w:rsidRDefault="00B02364" w:rsidP="008F433C">
            <w:pPr>
              <w:jc w:val="center"/>
              <w:rPr>
                <w:color w:val="000000" w:themeColor="text1"/>
                <w:sz w:val="28"/>
                <w:szCs w:val="28"/>
                <w:lang w:val="uk-UA"/>
              </w:rPr>
            </w:pPr>
            <w:r>
              <w:rPr>
                <w:color w:val="000000" w:themeColor="text1"/>
                <w:sz w:val="28"/>
                <w:szCs w:val="28"/>
                <w:lang w:val="uk-UA"/>
              </w:rPr>
              <w:t>400 – 600 кг/м</w:t>
            </w:r>
            <w:r w:rsidRPr="00B02364">
              <w:rPr>
                <w:color w:val="000000" w:themeColor="text1"/>
                <w:sz w:val="28"/>
                <w:szCs w:val="28"/>
                <w:vertAlign w:val="superscript"/>
                <w:lang w:val="uk-UA"/>
              </w:rPr>
              <w:t>3</w:t>
            </w:r>
          </w:p>
        </w:tc>
      </w:tr>
      <w:tr w:rsidR="008F433C" w14:paraId="555CE3B8" w14:textId="77777777" w:rsidTr="008F433C">
        <w:tc>
          <w:tcPr>
            <w:tcW w:w="5097" w:type="dxa"/>
            <w:vAlign w:val="center"/>
          </w:tcPr>
          <w:p w14:paraId="0F449B0A" w14:textId="5D84F1BF" w:rsidR="008F433C" w:rsidRPr="008F433C" w:rsidRDefault="00B02364" w:rsidP="008F433C">
            <w:pPr>
              <w:jc w:val="center"/>
              <w:rPr>
                <w:color w:val="000000" w:themeColor="text1"/>
                <w:sz w:val="28"/>
                <w:szCs w:val="28"/>
              </w:rPr>
            </w:pPr>
            <w:r>
              <w:rPr>
                <w:color w:val="000000" w:themeColor="text1"/>
                <w:sz w:val="28"/>
                <w:szCs w:val="28"/>
                <w:lang w:val="uk-UA"/>
              </w:rPr>
              <w:t>Вологість суміші</w:t>
            </w:r>
            <w:r w:rsidR="008F433C" w:rsidRPr="008F433C">
              <w:rPr>
                <w:color w:val="000000" w:themeColor="text1"/>
                <w:sz w:val="28"/>
                <w:szCs w:val="28"/>
              </w:rPr>
              <w:t>, не більше</w:t>
            </w:r>
          </w:p>
        </w:tc>
        <w:tc>
          <w:tcPr>
            <w:tcW w:w="5098" w:type="dxa"/>
            <w:vAlign w:val="center"/>
          </w:tcPr>
          <w:p w14:paraId="55FC913E" w14:textId="37972D64" w:rsidR="008F433C" w:rsidRPr="00B02364" w:rsidRDefault="00B02364" w:rsidP="008F433C">
            <w:pPr>
              <w:jc w:val="center"/>
              <w:rPr>
                <w:color w:val="000000" w:themeColor="text1"/>
                <w:sz w:val="28"/>
                <w:szCs w:val="28"/>
                <w:lang w:val="en-US"/>
              </w:rPr>
            </w:pPr>
            <w:r>
              <w:rPr>
                <w:color w:val="000000" w:themeColor="text1"/>
                <w:sz w:val="28"/>
                <w:szCs w:val="28"/>
                <w:lang w:val="uk-UA"/>
              </w:rPr>
              <w:t xml:space="preserve">5 </w:t>
            </w:r>
            <w:r>
              <w:rPr>
                <w:color w:val="000000" w:themeColor="text1"/>
                <w:sz w:val="28"/>
                <w:szCs w:val="28"/>
                <w:lang w:val="en-US"/>
              </w:rPr>
              <w:t>%</w:t>
            </w:r>
          </w:p>
        </w:tc>
      </w:tr>
      <w:tr w:rsidR="008F433C" w14:paraId="4220FC0D" w14:textId="77777777" w:rsidTr="008F433C">
        <w:tc>
          <w:tcPr>
            <w:tcW w:w="5097" w:type="dxa"/>
            <w:vAlign w:val="center"/>
          </w:tcPr>
          <w:p w14:paraId="183DBC19" w14:textId="3C86E3E6" w:rsidR="008F433C" w:rsidRPr="008F433C" w:rsidRDefault="00B02364" w:rsidP="008F433C">
            <w:pPr>
              <w:jc w:val="center"/>
              <w:rPr>
                <w:color w:val="000000" w:themeColor="text1"/>
                <w:sz w:val="28"/>
                <w:szCs w:val="28"/>
              </w:rPr>
            </w:pPr>
            <w:r>
              <w:rPr>
                <w:color w:val="000000" w:themeColor="text1"/>
                <w:sz w:val="28"/>
                <w:szCs w:val="28"/>
                <w:lang w:val="uk-UA"/>
              </w:rPr>
              <w:t>Масова частка залишку на ситі з розміром комірки 2,0 мм</w:t>
            </w:r>
            <w:r w:rsidR="008F433C" w:rsidRPr="008F433C">
              <w:rPr>
                <w:color w:val="000000" w:themeColor="text1"/>
                <w:sz w:val="28"/>
                <w:szCs w:val="28"/>
              </w:rPr>
              <w:t>,</w:t>
            </w:r>
            <w:r w:rsidR="008F433C">
              <w:rPr>
                <w:color w:val="000000" w:themeColor="text1"/>
                <w:sz w:val="28"/>
                <w:szCs w:val="28"/>
                <w:lang w:val="uk-UA"/>
              </w:rPr>
              <w:t xml:space="preserve"> </w:t>
            </w:r>
            <w:r w:rsidR="008F433C" w:rsidRPr="008F433C">
              <w:rPr>
                <w:color w:val="000000" w:themeColor="text1"/>
                <w:sz w:val="28"/>
                <w:szCs w:val="28"/>
              </w:rPr>
              <w:t>не більше</w:t>
            </w:r>
          </w:p>
        </w:tc>
        <w:tc>
          <w:tcPr>
            <w:tcW w:w="5098" w:type="dxa"/>
            <w:vAlign w:val="center"/>
          </w:tcPr>
          <w:p w14:paraId="1365C41B" w14:textId="49C2DD3B" w:rsidR="008F433C" w:rsidRPr="00B02364" w:rsidRDefault="00B02364" w:rsidP="008F433C">
            <w:pPr>
              <w:jc w:val="center"/>
              <w:rPr>
                <w:color w:val="000000" w:themeColor="text1"/>
                <w:sz w:val="28"/>
                <w:szCs w:val="28"/>
                <w:lang w:val="uk-UA"/>
              </w:rPr>
            </w:pPr>
            <w:r>
              <w:rPr>
                <w:color w:val="000000" w:themeColor="text1"/>
                <w:sz w:val="28"/>
                <w:szCs w:val="28"/>
                <w:lang w:val="uk-UA"/>
              </w:rPr>
              <w:t xml:space="preserve">3 </w:t>
            </w:r>
            <w:r>
              <w:rPr>
                <w:color w:val="000000" w:themeColor="text1"/>
                <w:sz w:val="28"/>
                <w:szCs w:val="28"/>
                <w:lang w:val="en-US"/>
              </w:rPr>
              <w:t>%</w:t>
            </w:r>
          </w:p>
        </w:tc>
      </w:tr>
      <w:tr w:rsidR="008F433C" w14:paraId="7E5365EE" w14:textId="77777777" w:rsidTr="008F433C">
        <w:tc>
          <w:tcPr>
            <w:tcW w:w="5097" w:type="dxa"/>
            <w:vAlign w:val="center"/>
          </w:tcPr>
          <w:p w14:paraId="6EBFBE3D" w14:textId="23552A8F" w:rsidR="008F433C" w:rsidRPr="008F433C" w:rsidRDefault="008F433C" w:rsidP="00B02364">
            <w:pPr>
              <w:jc w:val="center"/>
              <w:rPr>
                <w:color w:val="000000" w:themeColor="text1"/>
                <w:sz w:val="28"/>
                <w:szCs w:val="28"/>
              </w:rPr>
            </w:pPr>
            <w:r w:rsidRPr="008F433C">
              <w:rPr>
                <w:color w:val="000000" w:themeColor="text1"/>
                <w:sz w:val="28"/>
                <w:szCs w:val="28"/>
              </w:rPr>
              <w:t xml:space="preserve">Коефіцієнт </w:t>
            </w:r>
            <w:r w:rsidR="00B02364">
              <w:rPr>
                <w:color w:val="000000" w:themeColor="text1"/>
                <w:sz w:val="28"/>
                <w:szCs w:val="28"/>
                <w:lang w:val="uk-UA"/>
              </w:rPr>
              <w:t>теплопровідності</w:t>
            </w:r>
            <w:r w:rsidRPr="008F433C">
              <w:rPr>
                <w:color w:val="000000" w:themeColor="text1"/>
                <w:sz w:val="28"/>
                <w:szCs w:val="28"/>
              </w:rPr>
              <w:t xml:space="preserve"> покриття, не</w:t>
            </w:r>
            <w:r w:rsidR="00B02364">
              <w:rPr>
                <w:color w:val="000000" w:themeColor="text1"/>
                <w:sz w:val="28"/>
                <w:szCs w:val="28"/>
                <w:lang w:val="uk-UA"/>
              </w:rPr>
              <w:t xml:space="preserve"> біль</w:t>
            </w:r>
            <w:r w:rsidRPr="008F433C">
              <w:rPr>
                <w:color w:val="000000" w:themeColor="text1"/>
                <w:sz w:val="28"/>
                <w:szCs w:val="28"/>
              </w:rPr>
              <w:t>ше</w:t>
            </w:r>
          </w:p>
        </w:tc>
        <w:tc>
          <w:tcPr>
            <w:tcW w:w="5098" w:type="dxa"/>
            <w:vAlign w:val="center"/>
          </w:tcPr>
          <w:p w14:paraId="4CF2166E" w14:textId="7184CFB6" w:rsidR="008F433C" w:rsidRPr="008F433C" w:rsidRDefault="00B02364" w:rsidP="008F433C">
            <w:pPr>
              <w:jc w:val="center"/>
              <w:rPr>
                <w:color w:val="000000" w:themeColor="text1"/>
                <w:sz w:val="28"/>
                <w:szCs w:val="28"/>
                <w:lang w:val="uk-UA"/>
              </w:rPr>
            </w:pPr>
            <w:r>
              <w:rPr>
                <w:color w:val="000000" w:themeColor="text1"/>
                <w:sz w:val="28"/>
                <w:szCs w:val="28"/>
                <w:lang w:val="uk-UA"/>
              </w:rPr>
              <w:t>0,15 Вт/м·ºС</w:t>
            </w:r>
          </w:p>
        </w:tc>
      </w:tr>
    </w:tbl>
    <w:p w14:paraId="36EC0825" w14:textId="03F7C5EE" w:rsidR="008F433C" w:rsidRDefault="008F433C" w:rsidP="008F433C">
      <w:pPr>
        <w:jc w:val="both"/>
        <w:rPr>
          <w:color w:val="000000" w:themeColor="text1"/>
          <w:sz w:val="28"/>
          <w:szCs w:val="28"/>
        </w:rPr>
      </w:pPr>
    </w:p>
    <w:p w14:paraId="6EFEF9EB" w14:textId="2AB31A04" w:rsidR="002E6B1D" w:rsidRPr="002E6B1D" w:rsidRDefault="002E6B1D" w:rsidP="002E6B1D">
      <w:pPr>
        <w:ind w:firstLine="709"/>
        <w:jc w:val="both"/>
        <w:rPr>
          <w:color w:val="000000" w:themeColor="text1"/>
          <w:sz w:val="28"/>
          <w:szCs w:val="28"/>
          <w:lang w:val="uk-UA"/>
        </w:rPr>
      </w:pPr>
      <w:r w:rsidRPr="002E6B1D">
        <w:rPr>
          <w:b/>
          <w:bCs/>
          <w:color w:val="000000" w:themeColor="text1"/>
          <w:sz w:val="28"/>
          <w:szCs w:val="28"/>
          <w:lang w:val="uk-UA"/>
        </w:rPr>
        <w:t>Умови нанесення</w:t>
      </w:r>
      <w:r>
        <w:rPr>
          <w:color w:val="000000" w:themeColor="text1"/>
          <w:sz w:val="28"/>
          <w:szCs w:val="28"/>
          <w:lang w:val="uk-UA"/>
        </w:rPr>
        <w:t>.</w:t>
      </w:r>
    </w:p>
    <w:p w14:paraId="76F6BE5D" w14:textId="13371394" w:rsidR="002E6B1D" w:rsidRPr="005C5ADC" w:rsidRDefault="002E6B1D" w:rsidP="005C5ADC">
      <w:pPr>
        <w:spacing w:after="120"/>
        <w:ind w:firstLine="709"/>
        <w:jc w:val="both"/>
      </w:pPr>
      <w:r w:rsidRPr="002E6B1D">
        <w:rPr>
          <w:color w:val="000000" w:themeColor="text1"/>
          <w:sz w:val="28"/>
          <w:szCs w:val="28"/>
        </w:rPr>
        <w:t xml:space="preserve">Матеріал постачається </w:t>
      </w:r>
      <w:r w:rsidR="005C5ADC">
        <w:rPr>
          <w:color w:val="000000" w:themeColor="text1"/>
          <w:sz w:val="28"/>
          <w:szCs w:val="28"/>
          <w:lang w:val="uk-UA"/>
        </w:rPr>
        <w:t>у вигляді сухої штукатурної суміші, до якої для приготування робочої суміші необхідно додати питну воду</w:t>
      </w:r>
      <w:r w:rsidRPr="002E6B1D">
        <w:rPr>
          <w:color w:val="000000" w:themeColor="text1"/>
          <w:sz w:val="28"/>
          <w:szCs w:val="28"/>
        </w:rPr>
        <w:t>.</w:t>
      </w:r>
      <w:r>
        <w:rPr>
          <w:color w:val="000000" w:themeColor="text1"/>
          <w:sz w:val="28"/>
          <w:szCs w:val="28"/>
          <w:lang w:val="uk-UA"/>
        </w:rPr>
        <w:t xml:space="preserve"> </w:t>
      </w:r>
      <w:r w:rsidRPr="002E6B1D">
        <w:rPr>
          <w:color w:val="000000" w:themeColor="text1"/>
          <w:sz w:val="28"/>
          <w:szCs w:val="28"/>
          <w:lang w:val="uk-UA"/>
        </w:rPr>
        <w:t>Нанесення засобу проводиться</w:t>
      </w:r>
      <w:r>
        <w:rPr>
          <w:color w:val="000000" w:themeColor="text1"/>
          <w:sz w:val="28"/>
          <w:szCs w:val="28"/>
          <w:lang w:val="uk-UA"/>
        </w:rPr>
        <w:t xml:space="preserve"> вручну за допомогою </w:t>
      </w:r>
      <w:r w:rsidR="005C5ADC">
        <w:rPr>
          <w:color w:val="000000" w:themeColor="text1"/>
          <w:sz w:val="28"/>
          <w:szCs w:val="28"/>
          <w:lang w:val="uk-UA"/>
        </w:rPr>
        <w:t>шпателю і кельми</w:t>
      </w:r>
      <w:r>
        <w:rPr>
          <w:color w:val="000000" w:themeColor="text1"/>
          <w:sz w:val="28"/>
          <w:szCs w:val="28"/>
          <w:lang w:val="uk-UA"/>
        </w:rPr>
        <w:t xml:space="preserve">, або механізовано </w:t>
      </w:r>
      <w:r w:rsidR="005C5ADC">
        <w:rPr>
          <w:color w:val="000000" w:themeColor="text1"/>
          <w:sz w:val="28"/>
          <w:szCs w:val="28"/>
          <w:lang w:val="uk-UA"/>
        </w:rPr>
        <w:t>за допомог</w:t>
      </w:r>
      <w:r w:rsidR="005C5ADC" w:rsidRPr="005C5ADC">
        <w:rPr>
          <w:color w:val="000000" w:themeColor="text1"/>
          <w:sz w:val="28"/>
          <w:szCs w:val="28"/>
          <w:lang w:val="uk-UA"/>
        </w:rPr>
        <w:t>ою обладнання безперервного типу</w:t>
      </w:r>
      <w:r w:rsidRPr="005C5ADC">
        <w:rPr>
          <w:color w:val="000000" w:themeColor="text1"/>
          <w:sz w:val="28"/>
          <w:szCs w:val="28"/>
          <w:lang w:val="uk-UA"/>
        </w:rPr>
        <w:t xml:space="preserve"> при температурі від </w:t>
      </w:r>
      <w:r w:rsidR="005B6934" w:rsidRPr="005C5ADC">
        <w:rPr>
          <w:color w:val="000000" w:themeColor="text1"/>
          <w:sz w:val="28"/>
          <w:szCs w:val="28"/>
          <w:lang w:val="uk-UA"/>
        </w:rPr>
        <w:t>+</w:t>
      </w:r>
      <w:r w:rsidRPr="005C5ADC">
        <w:rPr>
          <w:color w:val="000000" w:themeColor="text1"/>
          <w:sz w:val="28"/>
          <w:szCs w:val="28"/>
          <w:lang w:val="uk-UA"/>
        </w:rPr>
        <w:t xml:space="preserve">5°С до +40°С та відносній вологості повітря не більше 80%. </w:t>
      </w:r>
      <w:r w:rsidR="005C5ADC" w:rsidRPr="005C5ADC">
        <w:rPr>
          <w:sz w:val="28"/>
          <w:szCs w:val="28"/>
        </w:rPr>
        <w:t>Забороняється проводити роботи на об'єктах без покрівлі (під відкритим небом) а також до закінчення усіх монтажних робіт. Не допускається будь-яка дія вібраційних навантажень на конструкції під час нанесення та набрання міцності матеріалу</w:t>
      </w:r>
      <w:r>
        <w:rPr>
          <w:color w:val="000000" w:themeColor="text1"/>
          <w:sz w:val="28"/>
          <w:szCs w:val="28"/>
          <w:lang w:val="uk-UA"/>
        </w:rPr>
        <w:t>.</w:t>
      </w:r>
    </w:p>
    <w:p w14:paraId="10383576" w14:textId="27BC2726" w:rsidR="002E6B1D" w:rsidRDefault="002E6B1D" w:rsidP="002E6B1D">
      <w:pPr>
        <w:ind w:firstLine="709"/>
        <w:jc w:val="both"/>
        <w:rPr>
          <w:color w:val="000000" w:themeColor="text1"/>
          <w:sz w:val="28"/>
          <w:szCs w:val="28"/>
          <w:lang w:val="uk-UA"/>
        </w:rPr>
      </w:pPr>
      <w:r w:rsidRPr="002E6B1D">
        <w:rPr>
          <w:b/>
          <w:bCs/>
          <w:color w:val="000000" w:themeColor="text1"/>
          <w:sz w:val="28"/>
          <w:szCs w:val="28"/>
          <w:lang w:val="uk-UA"/>
        </w:rPr>
        <w:t>Умови експлуатації</w:t>
      </w:r>
      <w:r>
        <w:rPr>
          <w:color w:val="000000" w:themeColor="text1"/>
          <w:sz w:val="28"/>
          <w:szCs w:val="28"/>
          <w:lang w:val="uk-UA"/>
        </w:rPr>
        <w:t>.</w:t>
      </w:r>
    </w:p>
    <w:p w14:paraId="0BEB2D0D" w14:textId="50ECAC40" w:rsidR="002E6B1D" w:rsidRDefault="002E6B1D" w:rsidP="00D24EC3">
      <w:pPr>
        <w:spacing w:after="120"/>
        <w:ind w:firstLine="709"/>
        <w:jc w:val="both"/>
        <w:rPr>
          <w:color w:val="000000" w:themeColor="text1"/>
          <w:sz w:val="28"/>
          <w:szCs w:val="28"/>
          <w:lang w:val="uk-UA"/>
        </w:rPr>
      </w:pPr>
      <w:r w:rsidRPr="002E6B1D">
        <w:rPr>
          <w:color w:val="000000" w:themeColor="text1"/>
          <w:sz w:val="28"/>
          <w:szCs w:val="28"/>
        </w:rPr>
        <w:t>Допускається експлуатація покриття в закритих опалюваних та неопалюваних приміщеннях</w:t>
      </w:r>
      <w:r>
        <w:rPr>
          <w:color w:val="000000" w:themeColor="text1"/>
          <w:sz w:val="28"/>
          <w:szCs w:val="28"/>
          <w:lang w:val="uk-UA"/>
        </w:rPr>
        <w:t xml:space="preserve"> </w:t>
      </w:r>
      <w:r w:rsidRPr="002E6B1D">
        <w:rPr>
          <w:color w:val="000000" w:themeColor="text1"/>
          <w:sz w:val="28"/>
          <w:szCs w:val="28"/>
        </w:rPr>
        <w:t>при температурі від -</w:t>
      </w:r>
      <w:r w:rsidR="000F3775">
        <w:rPr>
          <w:color w:val="000000" w:themeColor="text1"/>
          <w:sz w:val="28"/>
          <w:szCs w:val="28"/>
          <w:lang w:val="uk-UA"/>
        </w:rPr>
        <w:t>2</w:t>
      </w:r>
      <w:r w:rsidRPr="002E6B1D">
        <w:rPr>
          <w:color w:val="000000" w:themeColor="text1"/>
          <w:sz w:val="28"/>
          <w:szCs w:val="28"/>
        </w:rPr>
        <w:t>0°С до +</w:t>
      </w:r>
      <w:r w:rsidR="000F3775">
        <w:rPr>
          <w:color w:val="000000" w:themeColor="text1"/>
          <w:sz w:val="28"/>
          <w:szCs w:val="28"/>
          <w:lang w:val="uk-UA"/>
        </w:rPr>
        <w:t>5</w:t>
      </w:r>
      <w:r w:rsidRPr="002E6B1D">
        <w:rPr>
          <w:color w:val="000000" w:themeColor="text1"/>
          <w:sz w:val="28"/>
          <w:szCs w:val="28"/>
        </w:rPr>
        <w:t xml:space="preserve">0°С і вологості повітря не вище ніж </w:t>
      </w:r>
      <w:r w:rsidR="000F3775">
        <w:rPr>
          <w:color w:val="000000" w:themeColor="text1"/>
          <w:sz w:val="28"/>
          <w:szCs w:val="28"/>
          <w:lang w:val="uk-UA"/>
        </w:rPr>
        <w:t>9</w:t>
      </w:r>
      <w:r w:rsidRPr="002E6B1D">
        <w:rPr>
          <w:color w:val="000000" w:themeColor="text1"/>
          <w:sz w:val="28"/>
          <w:szCs w:val="28"/>
        </w:rPr>
        <w:t>0%. Не дозволяється експлуатувати покриття в умовах</w:t>
      </w:r>
      <w:r w:rsidR="000F3775">
        <w:rPr>
          <w:color w:val="000000" w:themeColor="text1"/>
          <w:sz w:val="28"/>
          <w:szCs w:val="28"/>
          <w:lang w:val="uk-UA"/>
        </w:rPr>
        <w:t xml:space="preserve"> регулярної або постійної дії вібраційних навантажень на захищені конструкції</w:t>
      </w:r>
      <w:r w:rsidRPr="002E6B1D">
        <w:rPr>
          <w:color w:val="000000" w:themeColor="text1"/>
          <w:sz w:val="28"/>
          <w:szCs w:val="28"/>
        </w:rPr>
        <w:t>. Експлуатація покриття під навісом, або в умовах дії агресивних середовищ</w:t>
      </w:r>
      <w:r>
        <w:rPr>
          <w:color w:val="000000" w:themeColor="text1"/>
          <w:sz w:val="28"/>
          <w:szCs w:val="28"/>
          <w:lang w:val="uk-UA"/>
        </w:rPr>
        <w:t xml:space="preserve"> (</w:t>
      </w:r>
      <w:r w:rsidRPr="002E6B1D">
        <w:rPr>
          <w:color w:val="000000" w:themeColor="text1"/>
          <w:sz w:val="28"/>
          <w:szCs w:val="28"/>
        </w:rPr>
        <w:t>вологості повітря до 100%</w:t>
      </w:r>
      <w:r>
        <w:rPr>
          <w:color w:val="000000" w:themeColor="text1"/>
          <w:sz w:val="28"/>
          <w:szCs w:val="28"/>
          <w:lang w:val="uk-UA"/>
        </w:rPr>
        <w:t>, дія агресивних газів або рідин)</w:t>
      </w:r>
      <w:r w:rsidRPr="002E6B1D">
        <w:rPr>
          <w:color w:val="000000" w:themeColor="text1"/>
          <w:sz w:val="28"/>
          <w:szCs w:val="28"/>
        </w:rPr>
        <w:t xml:space="preserve">, </w:t>
      </w:r>
      <w:r w:rsidR="000F3775">
        <w:rPr>
          <w:color w:val="000000" w:themeColor="text1"/>
          <w:sz w:val="28"/>
          <w:szCs w:val="28"/>
          <w:lang w:val="uk-UA"/>
        </w:rPr>
        <w:t>рекомендується</w:t>
      </w:r>
      <w:r w:rsidRPr="002E6B1D">
        <w:rPr>
          <w:color w:val="000000" w:themeColor="text1"/>
          <w:sz w:val="28"/>
          <w:szCs w:val="28"/>
        </w:rPr>
        <w:t xml:space="preserve"> з використанням захисного покриття з фарб або емалі зі зниженою горючістю марок ХС, ХП, ХВ</w:t>
      </w:r>
      <w:r>
        <w:rPr>
          <w:color w:val="000000" w:themeColor="text1"/>
          <w:sz w:val="28"/>
          <w:szCs w:val="28"/>
          <w:lang w:val="uk-UA"/>
        </w:rPr>
        <w:t>.</w:t>
      </w:r>
    </w:p>
    <w:p w14:paraId="2B693645" w14:textId="18621275" w:rsidR="002E6B1D" w:rsidRPr="002E6B1D" w:rsidRDefault="00D24EC3" w:rsidP="002E6B1D">
      <w:pPr>
        <w:ind w:firstLine="709"/>
        <w:jc w:val="both"/>
        <w:rPr>
          <w:color w:val="000000" w:themeColor="text1"/>
          <w:sz w:val="28"/>
          <w:szCs w:val="28"/>
          <w:lang w:val="uk-UA"/>
        </w:rPr>
      </w:pPr>
      <w:r>
        <w:rPr>
          <w:b/>
          <w:bCs/>
          <w:color w:val="000000" w:themeColor="text1"/>
          <w:sz w:val="28"/>
          <w:szCs w:val="28"/>
          <w:lang w:val="uk-UA"/>
        </w:rPr>
        <w:t>Строк</w:t>
      </w:r>
      <w:r w:rsidRPr="00D24EC3">
        <w:rPr>
          <w:b/>
          <w:bCs/>
          <w:color w:val="000000" w:themeColor="text1"/>
          <w:sz w:val="28"/>
          <w:szCs w:val="28"/>
          <w:lang w:val="uk-UA"/>
        </w:rPr>
        <w:t xml:space="preserve"> експлуатації</w:t>
      </w:r>
      <w:r>
        <w:rPr>
          <w:color w:val="000000" w:themeColor="text1"/>
          <w:sz w:val="28"/>
          <w:szCs w:val="28"/>
          <w:lang w:val="uk-UA"/>
        </w:rPr>
        <w:t>.</w:t>
      </w:r>
    </w:p>
    <w:p w14:paraId="4551B549" w14:textId="6F0A8545" w:rsidR="002E6B1D" w:rsidRDefault="00D24EC3" w:rsidP="002E6B1D">
      <w:pPr>
        <w:ind w:firstLine="709"/>
        <w:jc w:val="both"/>
        <w:rPr>
          <w:color w:val="000000" w:themeColor="text1"/>
          <w:sz w:val="28"/>
          <w:szCs w:val="28"/>
          <w:lang w:val="uk-UA"/>
        </w:rPr>
      </w:pPr>
      <w:r>
        <w:rPr>
          <w:color w:val="000000" w:themeColor="text1"/>
          <w:sz w:val="28"/>
          <w:szCs w:val="28"/>
          <w:lang w:val="uk-UA"/>
        </w:rPr>
        <w:t xml:space="preserve">Гарантований строк експлуатації покриття (згідно протоколу прискорених кліматичних випробувань, див. </w:t>
      </w:r>
      <w:r w:rsidR="009D278D">
        <w:rPr>
          <w:color w:val="000000" w:themeColor="text1"/>
          <w:sz w:val="28"/>
          <w:szCs w:val="28"/>
          <w:lang w:val="uk-UA"/>
        </w:rPr>
        <w:t xml:space="preserve">Регламент, </w:t>
      </w:r>
      <w:r>
        <w:rPr>
          <w:color w:val="000000" w:themeColor="text1"/>
          <w:sz w:val="28"/>
          <w:szCs w:val="28"/>
          <w:lang w:val="uk-UA"/>
        </w:rPr>
        <w:t>Додаток 3) без захисного шару складає більше 10 років при застосуванні в умовах дії слабо агресивних середовищ. В неагресивних середовищах або при застосуванні захисного фінішного покриття прогнозований строк експлуатації може складати більше 15 років.</w:t>
      </w:r>
    </w:p>
    <w:p w14:paraId="63D9056A" w14:textId="53C708C6" w:rsidR="009A50D0" w:rsidRDefault="009A50D0" w:rsidP="009A50D0">
      <w:pPr>
        <w:spacing w:before="100" w:beforeAutospacing="1"/>
        <w:ind w:firstLine="709"/>
        <w:rPr>
          <w:b/>
          <w:bCs/>
          <w:sz w:val="28"/>
          <w:szCs w:val="28"/>
          <w:lang w:val="uk-UA"/>
        </w:rPr>
      </w:pPr>
      <w:r w:rsidRPr="009A50D0">
        <w:rPr>
          <w:b/>
          <w:bCs/>
          <w:sz w:val="28"/>
          <w:szCs w:val="28"/>
        </w:rPr>
        <w:t>Зберігання та транспортування вогнезахисного засобу</w:t>
      </w:r>
      <w:r>
        <w:rPr>
          <w:b/>
          <w:bCs/>
          <w:sz w:val="28"/>
          <w:szCs w:val="28"/>
          <w:lang w:val="uk-UA"/>
        </w:rPr>
        <w:t>.</w:t>
      </w:r>
    </w:p>
    <w:p w14:paraId="650DC348" w14:textId="7B584CCF" w:rsidR="009A50D0" w:rsidRPr="009A50D0" w:rsidRDefault="009A50D0" w:rsidP="009A50D0">
      <w:pPr>
        <w:ind w:firstLine="709"/>
        <w:jc w:val="both"/>
        <w:rPr>
          <w:sz w:val="28"/>
          <w:szCs w:val="28"/>
        </w:rPr>
      </w:pPr>
      <w:r w:rsidRPr="009A50D0">
        <w:rPr>
          <w:sz w:val="28"/>
          <w:szCs w:val="28"/>
        </w:rPr>
        <w:t>Транспортування матеріалу може здійснюватися будь-якими видами</w:t>
      </w:r>
      <w:r>
        <w:rPr>
          <w:sz w:val="28"/>
          <w:szCs w:val="28"/>
          <w:lang w:val="uk-UA"/>
        </w:rPr>
        <w:t xml:space="preserve"> </w:t>
      </w:r>
      <w:r w:rsidRPr="009A50D0">
        <w:rPr>
          <w:sz w:val="28"/>
          <w:szCs w:val="28"/>
        </w:rPr>
        <w:t>критого транспорту згідно з правилами перевезення вантажів, діючими на</w:t>
      </w:r>
      <w:r>
        <w:rPr>
          <w:sz w:val="28"/>
          <w:szCs w:val="28"/>
          <w:lang w:val="uk-UA"/>
        </w:rPr>
        <w:t xml:space="preserve"> </w:t>
      </w:r>
      <w:r w:rsidRPr="009A50D0">
        <w:rPr>
          <w:sz w:val="28"/>
          <w:szCs w:val="28"/>
        </w:rPr>
        <w:t xml:space="preserve">даному виді </w:t>
      </w:r>
      <w:r w:rsidRPr="009A50D0">
        <w:rPr>
          <w:sz w:val="28"/>
          <w:szCs w:val="28"/>
        </w:rPr>
        <w:lastRenderedPageBreak/>
        <w:t>транспорту, в умовах, які забезпечують збереження упаковки від</w:t>
      </w:r>
      <w:r>
        <w:rPr>
          <w:sz w:val="28"/>
          <w:szCs w:val="28"/>
          <w:lang w:val="uk-UA"/>
        </w:rPr>
        <w:t xml:space="preserve"> </w:t>
      </w:r>
      <w:r w:rsidRPr="009A50D0">
        <w:rPr>
          <w:sz w:val="28"/>
          <w:szCs w:val="28"/>
        </w:rPr>
        <w:t>механічних та інших пошкоджень.</w:t>
      </w:r>
    </w:p>
    <w:p w14:paraId="15A87FAE" w14:textId="0E4E173C" w:rsidR="009A50D0" w:rsidRPr="009A50D0" w:rsidRDefault="009A50D0" w:rsidP="009A50D0">
      <w:pPr>
        <w:ind w:firstLine="709"/>
        <w:jc w:val="both"/>
        <w:rPr>
          <w:sz w:val="28"/>
          <w:szCs w:val="28"/>
          <w:lang w:val="uk-UA"/>
        </w:rPr>
      </w:pPr>
      <w:r>
        <w:rPr>
          <w:sz w:val="28"/>
          <w:szCs w:val="28"/>
          <w:lang w:val="uk-UA"/>
        </w:rPr>
        <w:t>Транспортування і зберігання матеріалу повинно здійснюватися</w:t>
      </w:r>
      <w:r w:rsidRPr="009A50D0">
        <w:rPr>
          <w:sz w:val="28"/>
          <w:szCs w:val="28"/>
        </w:rPr>
        <w:t xml:space="preserve"> в закритій </w:t>
      </w:r>
      <w:r w:rsidR="000F3775">
        <w:rPr>
          <w:sz w:val="28"/>
          <w:szCs w:val="28"/>
          <w:lang w:val="uk-UA"/>
        </w:rPr>
        <w:t>упаковці</w:t>
      </w:r>
      <w:r w:rsidRPr="009A50D0">
        <w:rPr>
          <w:sz w:val="28"/>
          <w:szCs w:val="28"/>
        </w:rPr>
        <w:t xml:space="preserve"> в критих, сухих,</w:t>
      </w:r>
      <w:r>
        <w:rPr>
          <w:sz w:val="28"/>
          <w:szCs w:val="28"/>
          <w:lang w:val="uk-UA"/>
        </w:rPr>
        <w:t xml:space="preserve"> </w:t>
      </w:r>
      <w:r w:rsidRPr="009A50D0">
        <w:rPr>
          <w:sz w:val="28"/>
          <w:szCs w:val="28"/>
        </w:rPr>
        <w:t>провітрюваних приміщеннях, які захищені від атмосферних осадків, при</w:t>
      </w:r>
      <w:r>
        <w:rPr>
          <w:sz w:val="28"/>
          <w:szCs w:val="28"/>
          <w:lang w:val="uk-UA"/>
        </w:rPr>
        <w:t xml:space="preserve"> </w:t>
      </w:r>
      <w:r w:rsidRPr="009A50D0">
        <w:rPr>
          <w:sz w:val="28"/>
          <w:szCs w:val="28"/>
        </w:rPr>
        <w:t xml:space="preserve">температурі від </w:t>
      </w:r>
      <w:r w:rsidR="000F3775">
        <w:rPr>
          <w:sz w:val="28"/>
          <w:szCs w:val="28"/>
          <w:lang w:val="uk-UA"/>
        </w:rPr>
        <w:t>-40</w:t>
      </w:r>
      <w:r w:rsidRPr="009A50D0">
        <w:rPr>
          <w:sz w:val="28"/>
          <w:szCs w:val="28"/>
        </w:rPr>
        <w:t>°С до +</w:t>
      </w:r>
      <w:r w:rsidR="000F3775">
        <w:rPr>
          <w:sz w:val="28"/>
          <w:szCs w:val="28"/>
          <w:lang w:val="uk-UA"/>
        </w:rPr>
        <w:t>5</w:t>
      </w:r>
      <w:r w:rsidRPr="009A50D0">
        <w:rPr>
          <w:sz w:val="28"/>
          <w:szCs w:val="28"/>
        </w:rPr>
        <w:t>0°С та вологості повітря не більше 80%, згідно з</w:t>
      </w:r>
      <w:r>
        <w:rPr>
          <w:sz w:val="28"/>
          <w:szCs w:val="28"/>
          <w:lang w:val="uk-UA"/>
        </w:rPr>
        <w:t xml:space="preserve"> </w:t>
      </w:r>
      <w:r w:rsidRPr="009A50D0">
        <w:rPr>
          <w:sz w:val="28"/>
          <w:szCs w:val="28"/>
        </w:rPr>
        <w:t>правилами пожежної безпеки</w:t>
      </w:r>
      <w:r>
        <w:rPr>
          <w:sz w:val="28"/>
          <w:szCs w:val="28"/>
          <w:lang w:val="uk-UA"/>
        </w:rPr>
        <w:t>.</w:t>
      </w:r>
    </w:p>
    <w:p w14:paraId="6DFE42B2" w14:textId="325AF42C" w:rsidR="009A50D0" w:rsidRPr="009A50D0" w:rsidRDefault="009A50D0" w:rsidP="009A50D0">
      <w:pPr>
        <w:spacing w:after="120"/>
        <w:ind w:firstLine="709"/>
        <w:jc w:val="both"/>
        <w:rPr>
          <w:color w:val="000000" w:themeColor="text1"/>
          <w:sz w:val="28"/>
          <w:szCs w:val="28"/>
        </w:rPr>
      </w:pPr>
      <w:r w:rsidRPr="009A50D0">
        <w:rPr>
          <w:color w:val="000000" w:themeColor="text1"/>
          <w:sz w:val="28"/>
          <w:szCs w:val="28"/>
        </w:rPr>
        <w:t xml:space="preserve">Строк зберігання матеріалу в цілісній заводській упаковці – </w:t>
      </w:r>
      <w:r w:rsidR="000F3775">
        <w:rPr>
          <w:color w:val="000000" w:themeColor="text1"/>
          <w:sz w:val="28"/>
          <w:szCs w:val="28"/>
          <w:lang w:val="uk-UA"/>
        </w:rPr>
        <w:t>1 рік</w:t>
      </w:r>
      <w:r w:rsidRPr="009A50D0">
        <w:rPr>
          <w:color w:val="000000" w:themeColor="text1"/>
          <w:sz w:val="28"/>
          <w:szCs w:val="28"/>
        </w:rPr>
        <w:t xml:space="preserve"> від дати</w:t>
      </w:r>
      <w:r>
        <w:rPr>
          <w:color w:val="000000" w:themeColor="text1"/>
          <w:sz w:val="28"/>
          <w:szCs w:val="28"/>
          <w:lang w:val="uk-UA"/>
        </w:rPr>
        <w:t xml:space="preserve"> </w:t>
      </w:r>
      <w:r w:rsidRPr="009A50D0">
        <w:rPr>
          <w:color w:val="000000" w:themeColor="text1"/>
          <w:sz w:val="28"/>
          <w:szCs w:val="28"/>
        </w:rPr>
        <w:t>виготовлення.</w:t>
      </w:r>
    </w:p>
    <w:p w14:paraId="11BFD719" w14:textId="114FEDEA" w:rsidR="009A50D0" w:rsidRDefault="009A50D0" w:rsidP="002E6B1D">
      <w:pPr>
        <w:ind w:firstLine="709"/>
        <w:jc w:val="both"/>
        <w:rPr>
          <w:color w:val="000000" w:themeColor="text1"/>
          <w:sz w:val="28"/>
          <w:szCs w:val="28"/>
          <w:lang w:val="uk-UA"/>
        </w:rPr>
      </w:pPr>
      <w:r w:rsidRPr="009A50D0">
        <w:rPr>
          <w:b/>
          <w:bCs/>
          <w:color w:val="000000" w:themeColor="text1"/>
          <w:sz w:val="28"/>
          <w:szCs w:val="28"/>
          <w:lang w:val="uk-UA"/>
        </w:rPr>
        <w:t>Інформація про виробника засобу</w:t>
      </w:r>
      <w:r>
        <w:rPr>
          <w:color w:val="000000" w:themeColor="text1"/>
          <w:sz w:val="28"/>
          <w:szCs w:val="28"/>
          <w:lang w:val="uk-UA"/>
        </w:rPr>
        <w:t>.</w:t>
      </w:r>
    </w:p>
    <w:p w14:paraId="4266E56D" w14:textId="03A28703" w:rsidR="009A50D0" w:rsidRDefault="009A50D0" w:rsidP="002E6B1D">
      <w:pPr>
        <w:ind w:firstLine="709"/>
        <w:jc w:val="both"/>
        <w:rPr>
          <w:color w:val="000000" w:themeColor="text1"/>
          <w:sz w:val="28"/>
          <w:szCs w:val="28"/>
          <w:lang w:val="uk-UA"/>
        </w:rPr>
      </w:pPr>
      <w:r>
        <w:rPr>
          <w:color w:val="000000" w:themeColor="text1"/>
          <w:sz w:val="28"/>
          <w:szCs w:val="28"/>
          <w:lang w:val="uk-UA"/>
        </w:rPr>
        <w:t>Назва організації: ТОВ «Наукове-виробниче підприємство «</w:t>
      </w:r>
      <w:proofErr w:type="spellStart"/>
      <w:r>
        <w:rPr>
          <w:color w:val="000000" w:themeColor="text1"/>
          <w:sz w:val="28"/>
          <w:szCs w:val="28"/>
          <w:lang w:val="uk-UA"/>
        </w:rPr>
        <w:t>Спецматеріали</w:t>
      </w:r>
      <w:proofErr w:type="spellEnd"/>
      <w:r>
        <w:rPr>
          <w:color w:val="000000" w:themeColor="text1"/>
          <w:sz w:val="28"/>
          <w:szCs w:val="28"/>
          <w:lang w:val="uk-UA"/>
        </w:rPr>
        <w:t>»</w:t>
      </w:r>
    </w:p>
    <w:p w14:paraId="0D2236BD" w14:textId="1AAEEDB3" w:rsidR="009A50D0" w:rsidRDefault="009A50D0" w:rsidP="002E6B1D">
      <w:pPr>
        <w:ind w:firstLine="709"/>
        <w:jc w:val="both"/>
        <w:rPr>
          <w:color w:val="000000" w:themeColor="text1"/>
          <w:sz w:val="28"/>
          <w:szCs w:val="28"/>
          <w:lang w:val="uk-UA"/>
        </w:rPr>
      </w:pPr>
      <w:r>
        <w:rPr>
          <w:color w:val="000000" w:themeColor="text1"/>
          <w:sz w:val="28"/>
          <w:szCs w:val="28"/>
          <w:lang w:val="uk-UA"/>
        </w:rPr>
        <w:t xml:space="preserve">Юридична адреса: </w:t>
      </w:r>
      <w:r w:rsidR="00CF4716" w:rsidRPr="00CF4716">
        <w:rPr>
          <w:color w:val="000000" w:themeColor="text1"/>
          <w:sz w:val="28"/>
          <w:szCs w:val="28"/>
          <w:lang w:val="uk-UA"/>
        </w:rPr>
        <w:t xml:space="preserve">08304, </w:t>
      </w:r>
      <w:r w:rsidR="00CF4716">
        <w:rPr>
          <w:color w:val="000000" w:themeColor="text1"/>
          <w:sz w:val="28"/>
          <w:szCs w:val="28"/>
          <w:lang w:val="uk-UA"/>
        </w:rPr>
        <w:t xml:space="preserve">Україна, </w:t>
      </w:r>
      <w:proofErr w:type="spellStart"/>
      <w:r w:rsidR="00CF4716" w:rsidRPr="00CF4716">
        <w:rPr>
          <w:color w:val="000000" w:themeColor="text1"/>
          <w:sz w:val="28"/>
          <w:szCs w:val="28"/>
          <w:lang w:val="uk-UA"/>
        </w:rPr>
        <w:t>м.Бориспiль</w:t>
      </w:r>
      <w:proofErr w:type="spellEnd"/>
      <w:r w:rsidR="00CF4716" w:rsidRPr="00CF4716">
        <w:rPr>
          <w:color w:val="000000" w:themeColor="text1"/>
          <w:sz w:val="28"/>
          <w:szCs w:val="28"/>
          <w:lang w:val="uk-UA"/>
        </w:rPr>
        <w:t>, вул.Тельмана,12</w:t>
      </w:r>
    </w:p>
    <w:p w14:paraId="43E1B4DC" w14:textId="6ADA309C" w:rsidR="00CF4716" w:rsidRPr="00C45880" w:rsidRDefault="00CF4716" w:rsidP="002E6B1D">
      <w:pPr>
        <w:ind w:firstLine="709"/>
        <w:jc w:val="both"/>
        <w:rPr>
          <w:color w:val="000000" w:themeColor="text1"/>
          <w:sz w:val="28"/>
          <w:szCs w:val="28"/>
          <w:lang w:val="ru-RU"/>
        </w:rPr>
      </w:pPr>
      <w:r w:rsidRPr="00CF4716">
        <w:rPr>
          <w:color w:val="000000" w:themeColor="text1"/>
          <w:sz w:val="28"/>
          <w:szCs w:val="28"/>
        </w:rPr>
        <w:t>+38 (068) 324-28-70</w:t>
      </w:r>
      <w:r w:rsidR="00460512">
        <w:rPr>
          <w:color w:val="000000" w:themeColor="text1"/>
          <w:sz w:val="28"/>
          <w:szCs w:val="28"/>
          <w:lang w:val="uk-UA"/>
        </w:rPr>
        <w:t xml:space="preserve">, </w:t>
      </w:r>
      <w:hyperlink r:id="rId7" w:history="1">
        <w:r w:rsidR="00460512" w:rsidRPr="00E05542">
          <w:rPr>
            <w:rStyle w:val="ab"/>
            <w:sz w:val="28"/>
            <w:szCs w:val="28"/>
            <w:lang w:val="en-US"/>
          </w:rPr>
          <w:t>endoterm</w:t>
        </w:r>
        <w:r w:rsidR="00460512" w:rsidRPr="00C45880">
          <w:rPr>
            <w:rStyle w:val="ab"/>
            <w:sz w:val="28"/>
            <w:szCs w:val="28"/>
            <w:lang w:val="ru-RU"/>
          </w:rPr>
          <w:t>@</w:t>
        </w:r>
        <w:r w:rsidR="00460512" w:rsidRPr="00E05542">
          <w:rPr>
            <w:rStyle w:val="ab"/>
            <w:sz w:val="28"/>
            <w:szCs w:val="28"/>
            <w:lang w:val="en-US"/>
          </w:rPr>
          <w:t>i</w:t>
        </w:r>
        <w:r w:rsidR="00460512" w:rsidRPr="00C45880">
          <w:rPr>
            <w:rStyle w:val="ab"/>
            <w:sz w:val="28"/>
            <w:szCs w:val="28"/>
            <w:lang w:val="ru-RU"/>
          </w:rPr>
          <w:t>.</w:t>
        </w:r>
        <w:proofErr w:type="spellStart"/>
        <w:r w:rsidR="00460512" w:rsidRPr="00E05542">
          <w:rPr>
            <w:rStyle w:val="ab"/>
            <w:sz w:val="28"/>
            <w:szCs w:val="28"/>
            <w:lang w:val="en-US"/>
          </w:rPr>
          <w:t>ua</w:t>
        </w:r>
        <w:proofErr w:type="spellEnd"/>
      </w:hyperlink>
    </w:p>
    <w:p w14:paraId="593850C4" w14:textId="505E12AA" w:rsidR="00460512" w:rsidRDefault="00460512" w:rsidP="004F47DE">
      <w:pPr>
        <w:rPr>
          <w:color w:val="000000" w:themeColor="text1"/>
          <w:sz w:val="28"/>
          <w:szCs w:val="28"/>
          <w:lang w:val="ru-RU"/>
        </w:rPr>
      </w:pPr>
    </w:p>
    <w:p w14:paraId="43FEEB89" w14:textId="77777777" w:rsidR="000F3775" w:rsidRPr="00C45880" w:rsidRDefault="000F3775" w:rsidP="004F47DE">
      <w:pPr>
        <w:rPr>
          <w:color w:val="000000" w:themeColor="text1"/>
          <w:sz w:val="28"/>
          <w:szCs w:val="28"/>
          <w:lang w:val="ru-RU"/>
        </w:rPr>
      </w:pPr>
    </w:p>
    <w:p w14:paraId="2A50F8F9" w14:textId="4B75E2F8" w:rsidR="00D24EC3" w:rsidRDefault="009A50D0" w:rsidP="000F3775">
      <w:pPr>
        <w:spacing w:after="120"/>
        <w:ind w:firstLine="709"/>
        <w:jc w:val="both"/>
        <w:rPr>
          <w:color w:val="000000" w:themeColor="text1"/>
          <w:sz w:val="28"/>
          <w:szCs w:val="28"/>
          <w:lang w:val="uk-UA"/>
        </w:rPr>
      </w:pPr>
      <w:r w:rsidRPr="00C45880">
        <w:rPr>
          <w:sz w:val="28"/>
          <w:szCs w:val="28"/>
          <w:lang w:val="ru-RU"/>
        </w:rPr>
        <w:t xml:space="preserve">2.3 </w:t>
      </w:r>
      <w:r>
        <w:rPr>
          <w:sz w:val="28"/>
          <w:szCs w:val="28"/>
          <w:lang w:val="uk-UA"/>
        </w:rPr>
        <w:t>Вогнезахисні характеристики матеріалу «</w:t>
      </w:r>
      <w:proofErr w:type="spellStart"/>
      <w:r>
        <w:rPr>
          <w:sz w:val="28"/>
          <w:szCs w:val="28"/>
          <w:lang w:val="uk-UA"/>
        </w:rPr>
        <w:t>Ендотерм</w:t>
      </w:r>
      <w:proofErr w:type="spellEnd"/>
      <w:r>
        <w:rPr>
          <w:sz w:val="28"/>
          <w:szCs w:val="28"/>
          <w:lang w:val="uk-UA"/>
        </w:rPr>
        <w:t xml:space="preserve"> </w:t>
      </w:r>
      <w:r w:rsidR="000F3775">
        <w:rPr>
          <w:sz w:val="28"/>
          <w:szCs w:val="28"/>
          <w:lang w:val="ru-RU"/>
        </w:rPr>
        <w:t>210104</w:t>
      </w:r>
      <w:r>
        <w:rPr>
          <w:sz w:val="28"/>
          <w:szCs w:val="28"/>
          <w:lang w:val="uk-UA"/>
        </w:rPr>
        <w:t>»</w:t>
      </w:r>
    </w:p>
    <w:tbl>
      <w:tblPr>
        <w:tblStyle w:val="a3"/>
        <w:tblW w:w="0" w:type="auto"/>
        <w:tblLook w:val="04A0" w:firstRow="1" w:lastRow="0" w:firstColumn="1" w:lastColumn="0" w:noHBand="0" w:noVBand="1"/>
      </w:tblPr>
      <w:tblGrid>
        <w:gridCol w:w="2548"/>
        <w:gridCol w:w="2549"/>
        <w:gridCol w:w="2549"/>
        <w:gridCol w:w="2549"/>
      </w:tblGrid>
      <w:tr w:rsidR="000F3775" w14:paraId="3C742CEB" w14:textId="77777777" w:rsidTr="00880DD6">
        <w:tc>
          <w:tcPr>
            <w:tcW w:w="2548" w:type="dxa"/>
            <w:vMerge w:val="restart"/>
          </w:tcPr>
          <w:p w14:paraId="281F6F29" w14:textId="235AD60D" w:rsidR="000F3775" w:rsidRPr="000F3775" w:rsidRDefault="000F3775" w:rsidP="000F3775">
            <w:pPr>
              <w:jc w:val="center"/>
              <w:rPr>
                <w:b/>
                <w:bCs/>
                <w:color w:val="000000" w:themeColor="text1"/>
                <w:sz w:val="28"/>
                <w:szCs w:val="28"/>
                <w:lang w:val="uk-UA"/>
              </w:rPr>
            </w:pPr>
            <w:r w:rsidRPr="000F3775">
              <w:rPr>
                <w:b/>
                <w:bCs/>
                <w:color w:val="000000" w:themeColor="text1"/>
                <w:sz w:val="28"/>
                <w:szCs w:val="28"/>
                <w:lang w:val="uk-UA"/>
              </w:rPr>
              <w:t>Зведена товщина металу, δ, мм</w:t>
            </w:r>
          </w:p>
        </w:tc>
        <w:tc>
          <w:tcPr>
            <w:tcW w:w="7647" w:type="dxa"/>
            <w:gridSpan w:val="3"/>
          </w:tcPr>
          <w:p w14:paraId="13519956" w14:textId="54D4AC37" w:rsidR="000F3775" w:rsidRPr="000F3775" w:rsidRDefault="000F3775" w:rsidP="000F3775">
            <w:pPr>
              <w:jc w:val="center"/>
              <w:rPr>
                <w:b/>
                <w:bCs/>
                <w:color w:val="000000" w:themeColor="text1"/>
                <w:sz w:val="28"/>
                <w:szCs w:val="28"/>
                <w:lang w:val="uk-UA"/>
              </w:rPr>
            </w:pPr>
            <w:r w:rsidRPr="000F3775">
              <w:rPr>
                <w:b/>
                <w:bCs/>
                <w:color w:val="000000" w:themeColor="text1"/>
                <w:sz w:val="28"/>
                <w:szCs w:val="28"/>
                <w:lang w:val="uk-UA"/>
              </w:rPr>
              <w:t>Класи вогнестійкості</w:t>
            </w:r>
          </w:p>
        </w:tc>
      </w:tr>
      <w:tr w:rsidR="000F3775" w14:paraId="1A77BCDB" w14:textId="77777777" w:rsidTr="000F3775">
        <w:tc>
          <w:tcPr>
            <w:tcW w:w="2548" w:type="dxa"/>
            <w:vMerge/>
          </w:tcPr>
          <w:p w14:paraId="4FEC0172" w14:textId="77777777" w:rsidR="000F3775" w:rsidRDefault="000F3775" w:rsidP="00232392">
            <w:pPr>
              <w:jc w:val="both"/>
              <w:rPr>
                <w:color w:val="000000" w:themeColor="text1"/>
                <w:sz w:val="28"/>
                <w:szCs w:val="28"/>
                <w:lang w:val="ru-RU"/>
              </w:rPr>
            </w:pPr>
          </w:p>
        </w:tc>
        <w:tc>
          <w:tcPr>
            <w:tcW w:w="2549" w:type="dxa"/>
          </w:tcPr>
          <w:p w14:paraId="2C005698" w14:textId="68CBC1B0" w:rsidR="000F3775" w:rsidRPr="000F3775" w:rsidRDefault="000F3775" w:rsidP="000F3775">
            <w:pPr>
              <w:jc w:val="center"/>
              <w:rPr>
                <w:color w:val="000000" w:themeColor="text1"/>
                <w:sz w:val="28"/>
                <w:szCs w:val="28"/>
                <w:lang w:val="uk-UA"/>
              </w:rPr>
            </w:pPr>
            <w:r w:rsidRPr="000F3775">
              <w:rPr>
                <w:color w:val="000000" w:themeColor="text1"/>
                <w:sz w:val="28"/>
                <w:szCs w:val="28"/>
                <w:lang w:val="uk-UA"/>
              </w:rPr>
              <w:t>R120</w:t>
            </w:r>
          </w:p>
        </w:tc>
        <w:tc>
          <w:tcPr>
            <w:tcW w:w="2549" w:type="dxa"/>
          </w:tcPr>
          <w:p w14:paraId="2406D971" w14:textId="0E95C814" w:rsidR="000F3775" w:rsidRPr="000F3775" w:rsidRDefault="000F3775" w:rsidP="000F3775">
            <w:pPr>
              <w:jc w:val="center"/>
              <w:rPr>
                <w:color w:val="000000" w:themeColor="text1"/>
                <w:sz w:val="28"/>
                <w:szCs w:val="28"/>
                <w:lang w:val="uk-UA"/>
              </w:rPr>
            </w:pPr>
            <w:r w:rsidRPr="000F3775">
              <w:rPr>
                <w:color w:val="000000" w:themeColor="text1"/>
                <w:sz w:val="28"/>
                <w:szCs w:val="28"/>
                <w:lang w:val="uk-UA"/>
              </w:rPr>
              <w:t>R150</w:t>
            </w:r>
          </w:p>
        </w:tc>
        <w:tc>
          <w:tcPr>
            <w:tcW w:w="2549" w:type="dxa"/>
          </w:tcPr>
          <w:p w14:paraId="35D07DD2" w14:textId="4EC8E5F5" w:rsidR="000F3775" w:rsidRPr="000F3775" w:rsidRDefault="000F3775" w:rsidP="000F3775">
            <w:pPr>
              <w:jc w:val="center"/>
              <w:rPr>
                <w:color w:val="000000" w:themeColor="text1"/>
                <w:sz w:val="28"/>
                <w:szCs w:val="28"/>
                <w:lang w:val="uk-UA"/>
              </w:rPr>
            </w:pPr>
            <w:r w:rsidRPr="000F3775">
              <w:rPr>
                <w:color w:val="000000" w:themeColor="text1"/>
                <w:sz w:val="28"/>
                <w:szCs w:val="28"/>
                <w:lang w:val="uk-UA"/>
              </w:rPr>
              <w:t>R180</w:t>
            </w:r>
          </w:p>
        </w:tc>
      </w:tr>
      <w:tr w:rsidR="000F3775" w14:paraId="5E3E718D" w14:textId="77777777" w:rsidTr="00C260E6">
        <w:tc>
          <w:tcPr>
            <w:tcW w:w="2548" w:type="dxa"/>
            <w:vMerge/>
          </w:tcPr>
          <w:p w14:paraId="7E94CFAF" w14:textId="77777777" w:rsidR="000F3775" w:rsidRDefault="000F3775" w:rsidP="00232392">
            <w:pPr>
              <w:jc w:val="both"/>
              <w:rPr>
                <w:color w:val="000000" w:themeColor="text1"/>
                <w:sz w:val="28"/>
                <w:szCs w:val="28"/>
                <w:lang w:val="ru-RU"/>
              </w:rPr>
            </w:pPr>
          </w:p>
        </w:tc>
        <w:tc>
          <w:tcPr>
            <w:tcW w:w="7647" w:type="dxa"/>
            <w:gridSpan w:val="3"/>
          </w:tcPr>
          <w:p w14:paraId="0D71B521" w14:textId="79C5E7AF" w:rsidR="000F3775" w:rsidRPr="000F3775" w:rsidRDefault="000F3775" w:rsidP="000F3775">
            <w:pPr>
              <w:jc w:val="center"/>
              <w:rPr>
                <w:b/>
                <w:bCs/>
                <w:color w:val="000000" w:themeColor="text1"/>
                <w:sz w:val="28"/>
                <w:szCs w:val="28"/>
                <w:lang w:val="uk-UA"/>
              </w:rPr>
            </w:pPr>
            <w:r w:rsidRPr="000F3775">
              <w:rPr>
                <w:b/>
                <w:bCs/>
                <w:color w:val="000000" w:themeColor="text1"/>
                <w:sz w:val="28"/>
                <w:szCs w:val="28"/>
                <w:lang w:val="uk-UA"/>
              </w:rPr>
              <w:t>Товщина покриву вогнезахисного матеріалу, мм</w:t>
            </w:r>
          </w:p>
        </w:tc>
      </w:tr>
      <w:tr w:rsidR="000F3775" w14:paraId="2760E354" w14:textId="77777777" w:rsidTr="000F3775">
        <w:tc>
          <w:tcPr>
            <w:tcW w:w="2548" w:type="dxa"/>
          </w:tcPr>
          <w:p w14:paraId="1C9721C4" w14:textId="0C1C6035" w:rsidR="000F3775" w:rsidRPr="000F3775" w:rsidRDefault="000F3775" w:rsidP="000F3775">
            <w:pPr>
              <w:jc w:val="center"/>
              <w:rPr>
                <w:sz w:val="28"/>
                <w:szCs w:val="28"/>
                <w:lang w:val="uk-UA"/>
              </w:rPr>
            </w:pPr>
            <w:r w:rsidRPr="000F3775">
              <w:rPr>
                <w:sz w:val="28"/>
                <w:szCs w:val="28"/>
              </w:rPr>
              <w:t>≥</w:t>
            </w:r>
            <w:r w:rsidRPr="000F3775">
              <w:rPr>
                <w:sz w:val="28"/>
                <w:szCs w:val="28"/>
                <w:lang w:val="uk-UA"/>
              </w:rPr>
              <w:t xml:space="preserve"> 3,4</w:t>
            </w:r>
          </w:p>
        </w:tc>
        <w:tc>
          <w:tcPr>
            <w:tcW w:w="2549" w:type="dxa"/>
          </w:tcPr>
          <w:p w14:paraId="6CF71320" w14:textId="29F901C8" w:rsidR="000F3775" w:rsidRDefault="000F3775" w:rsidP="000F3775">
            <w:pPr>
              <w:jc w:val="center"/>
              <w:rPr>
                <w:color w:val="000000" w:themeColor="text1"/>
                <w:sz w:val="28"/>
                <w:szCs w:val="28"/>
                <w:lang w:val="ru-RU"/>
              </w:rPr>
            </w:pPr>
            <w:r>
              <w:rPr>
                <w:color w:val="000000" w:themeColor="text1"/>
                <w:sz w:val="28"/>
                <w:szCs w:val="28"/>
                <w:lang w:val="ru-RU"/>
              </w:rPr>
              <w:t>28,56</w:t>
            </w:r>
          </w:p>
        </w:tc>
        <w:tc>
          <w:tcPr>
            <w:tcW w:w="2549" w:type="dxa"/>
          </w:tcPr>
          <w:p w14:paraId="5DA591EF" w14:textId="4DB9097E" w:rsidR="000F3775" w:rsidRDefault="000F3775" w:rsidP="000F3775">
            <w:pPr>
              <w:jc w:val="center"/>
              <w:rPr>
                <w:color w:val="000000" w:themeColor="text1"/>
                <w:sz w:val="28"/>
                <w:szCs w:val="28"/>
                <w:lang w:val="ru-RU"/>
              </w:rPr>
            </w:pPr>
            <w:r>
              <w:rPr>
                <w:color w:val="000000" w:themeColor="text1"/>
                <w:sz w:val="28"/>
                <w:szCs w:val="28"/>
                <w:lang w:val="ru-RU"/>
              </w:rPr>
              <w:t>33,68</w:t>
            </w:r>
          </w:p>
        </w:tc>
        <w:tc>
          <w:tcPr>
            <w:tcW w:w="2549" w:type="dxa"/>
          </w:tcPr>
          <w:p w14:paraId="33DC5976" w14:textId="63403B54" w:rsidR="000F3775" w:rsidRDefault="000F3775" w:rsidP="000F3775">
            <w:pPr>
              <w:jc w:val="center"/>
              <w:rPr>
                <w:color w:val="000000" w:themeColor="text1"/>
                <w:sz w:val="28"/>
                <w:szCs w:val="28"/>
                <w:lang w:val="ru-RU"/>
              </w:rPr>
            </w:pPr>
            <w:r>
              <w:rPr>
                <w:color w:val="000000" w:themeColor="text1"/>
                <w:sz w:val="28"/>
                <w:szCs w:val="28"/>
                <w:lang w:val="ru-RU"/>
              </w:rPr>
              <w:t>38,79</w:t>
            </w:r>
          </w:p>
        </w:tc>
      </w:tr>
    </w:tbl>
    <w:p w14:paraId="05B9623E" w14:textId="33FAA9AF" w:rsidR="00133651" w:rsidRDefault="00133651" w:rsidP="00133651">
      <w:pPr>
        <w:jc w:val="both"/>
        <w:rPr>
          <w:color w:val="000000" w:themeColor="text1"/>
          <w:sz w:val="28"/>
          <w:szCs w:val="28"/>
          <w:lang w:val="uk-UA"/>
        </w:rPr>
      </w:pPr>
    </w:p>
    <w:p w14:paraId="324C6B27" w14:textId="4646045C" w:rsidR="00133651" w:rsidRDefault="00133651" w:rsidP="00B42D89">
      <w:pPr>
        <w:ind w:firstLine="709"/>
        <w:jc w:val="both"/>
        <w:rPr>
          <w:color w:val="000000" w:themeColor="text1"/>
          <w:sz w:val="28"/>
          <w:szCs w:val="28"/>
          <w:lang w:val="uk-UA"/>
        </w:rPr>
      </w:pPr>
    </w:p>
    <w:p w14:paraId="072219D0" w14:textId="4DF9E452" w:rsidR="004F47DE" w:rsidRDefault="00804672" w:rsidP="004F47DE">
      <w:pPr>
        <w:spacing w:after="120"/>
        <w:ind w:firstLine="709"/>
        <w:jc w:val="both"/>
        <w:rPr>
          <w:sz w:val="28"/>
          <w:szCs w:val="28"/>
          <w:lang w:val="uk-UA"/>
        </w:rPr>
      </w:pPr>
      <w:r>
        <w:rPr>
          <w:color w:val="000000" w:themeColor="text1"/>
          <w:sz w:val="28"/>
          <w:szCs w:val="28"/>
          <w:lang w:val="uk-UA"/>
        </w:rPr>
        <w:t>3.</w:t>
      </w:r>
      <w:r w:rsidR="004F47DE" w:rsidRPr="00E33560">
        <w:rPr>
          <w:color w:val="000000" w:themeColor="text1"/>
          <w:sz w:val="28"/>
          <w:szCs w:val="28"/>
          <w:lang w:val="uk-UA"/>
        </w:rPr>
        <w:t xml:space="preserve"> </w:t>
      </w:r>
      <w:r w:rsidR="004F47DE">
        <w:rPr>
          <w:sz w:val="28"/>
          <w:szCs w:val="28"/>
          <w:lang w:val="uk-UA"/>
        </w:rPr>
        <w:t>Розрахункова частина</w:t>
      </w:r>
    </w:p>
    <w:p w14:paraId="28521D31" w14:textId="6EC57B5B" w:rsidR="004F47DE" w:rsidRDefault="00804672" w:rsidP="0075387C">
      <w:pPr>
        <w:spacing w:after="120"/>
        <w:ind w:firstLine="709"/>
        <w:jc w:val="both"/>
        <w:rPr>
          <w:color w:val="000000" w:themeColor="text1"/>
          <w:sz w:val="28"/>
          <w:szCs w:val="28"/>
          <w:lang w:val="uk-UA"/>
        </w:rPr>
      </w:pPr>
      <w:r>
        <w:rPr>
          <w:color w:val="000000" w:themeColor="text1"/>
          <w:sz w:val="28"/>
          <w:szCs w:val="28"/>
          <w:lang w:val="uk-UA"/>
        </w:rPr>
        <w:t>3.1 Норми витрати матеріал</w:t>
      </w:r>
      <w:r w:rsidR="0075387C">
        <w:rPr>
          <w:color w:val="000000" w:themeColor="text1"/>
          <w:sz w:val="28"/>
          <w:szCs w:val="28"/>
          <w:lang w:val="uk-UA"/>
        </w:rPr>
        <w:t>ів</w:t>
      </w:r>
    </w:p>
    <w:p w14:paraId="0D9C3B90" w14:textId="1EF2FE03" w:rsidR="00804672" w:rsidRDefault="00804672" w:rsidP="00804672">
      <w:pPr>
        <w:ind w:firstLine="709"/>
        <w:jc w:val="both"/>
        <w:rPr>
          <w:color w:val="000000" w:themeColor="text1"/>
          <w:sz w:val="28"/>
          <w:szCs w:val="28"/>
          <w:lang w:val="uk-UA"/>
        </w:rPr>
      </w:pPr>
      <w:r>
        <w:rPr>
          <w:color w:val="000000" w:themeColor="text1"/>
          <w:sz w:val="28"/>
          <w:szCs w:val="28"/>
          <w:lang w:val="uk-UA"/>
        </w:rPr>
        <w:t>Мінімальна т</w:t>
      </w:r>
      <w:r w:rsidRPr="00804672">
        <w:rPr>
          <w:color w:val="000000" w:themeColor="text1"/>
          <w:sz w:val="28"/>
          <w:szCs w:val="28"/>
        </w:rPr>
        <w:t xml:space="preserve">овщина вогнезахисного покриття </w:t>
      </w:r>
      <w:r w:rsidR="00E33560">
        <w:rPr>
          <w:color w:val="000000" w:themeColor="text1"/>
          <w:sz w:val="28"/>
          <w:szCs w:val="28"/>
          <w:lang w:val="uk-UA"/>
        </w:rPr>
        <w:t>«</w:t>
      </w:r>
      <w:r w:rsidRPr="00804672">
        <w:rPr>
          <w:color w:val="000000" w:themeColor="text1"/>
          <w:sz w:val="28"/>
          <w:szCs w:val="28"/>
        </w:rPr>
        <w:t xml:space="preserve">Ендотерм </w:t>
      </w:r>
      <w:r w:rsidR="00E33560">
        <w:rPr>
          <w:color w:val="000000" w:themeColor="text1"/>
          <w:sz w:val="28"/>
          <w:szCs w:val="28"/>
          <w:lang w:val="uk-UA"/>
        </w:rPr>
        <w:t>210104»</w:t>
      </w:r>
      <w:r w:rsidRPr="00804672">
        <w:rPr>
          <w:color w:val="000000" w:themeColor="text1"/>
          <w:sz w:val="28"/>
          <w:szCs w:val="28"/>
        </w:rPr>
        <w:t>, яка забезпечує</w:t>
      </w:r>
      <w:r>
        <w:rPr>
          <w:color w:val="000000" w:themeColor="text1"/>
          <w:sz w:val="28"/>
          <w:szCs w:val="28"/>
          <w:lang w:val="uk-UA"/>
        </w:rPr>
        <w:t xml:space="preserve"> </w:t>
      </w:r>
      <w:r w:rsidRPr="00804672">
        <w:rPr>
          <w:color w:val="000000" w:themeColor="text1"/>
          <w:sz w:val="28"/>
          <w:szCs w:val="28"/>
        </w:rPr>
        <w:t>необхідну межу вогнестійкості металоконструкцій, визначається згідно з</w:t>
      </w:r>
      <w:r>
        <w:rPr>
          <w:color w:val="000000" w:themeColor="text1"/>
          <w:sz w:val="28"/>
          <w:szCs w:val="28"/>
          <w:lang w:val="uk-UA"/>
        </w:rPr>
        <w:t xml:space="preserve"> таблиц</w:t>
      </w:r>
      <w:r w:rsidR="00E33560">
        <w:rPr>
          <w:color w:val="000000" w:themeColor="text1"/>
          <w:sz w:val="28"/>
          <w:szCs w:val="28"/>
          <w:lang w:val="uk-UA"/>
        </w:rPr>
        <w:t>ею</w:t>
      </w:r>
      <w:r>
        <w:rPr>
          <w:color w:val="000000" w:themeColor="text1"/>
          <w:sz w:val="28"/>
          <w:szCs w:val="28"/>
          <w:lang w:val="uk-UA"/>
        </w:rPr>
        <w:t xml:space="preserve"> п. 2.3.</w:t>
      </w:r>
    </w:p>
    <w:p w14:paraId="4359EB44" w14:textId="27833332" w:rsidR="00804672" w:rsidRDefault="00804672" w:rsidP="00804672">
      <w:pPr>
        <w:ind w:firstLine="709"/>
        <w:jc w:val="both"/>
        <w:rPr>
          <w:color w:val="000000" w:themeColor="text1"/>
          <w:sz w:val="28"/>
          <w:szCs w:val="28"/>
          <w:lang w:val="uk-UA"/>
        </w:rPr>
      </w:pPr>
      <w:r w:rsidRPr="00804672">
        <w:rPr>
          <w:color w:val="000000" w:themeColor="text1"/>
          <w:sz w:val="28"/>
          <w:szCs w:val="28"/>
        </w:rPr>
        <w:t>За даними Сертифікату відповідності витрата</w:t>
      </w:r>
      <w:r w:rsidR="00E33560">
        <w:rPr>
          <w:color w:val="000000" w:themeColor="text1"/>
          <w:sz w:val="28"/>
          <w:szCs w:val="28"/>
          <w:lang w:val="uk-UA"/>
        </w:rPr>
        <w:t xml:space="preserve"> сухого</w:t>
      </w:r>
      <w:r w:rsidRPr="00804672">
        <w:rPr>
          <w:color w:val="000000" w:themeColor="text1"/>
          <w:sz w:val="28"/>
          <w:szCs w:val="28"/>
        </w:rPr>
        <w:t xml:space="preserve"> матеріалу для отримання</w:t>
      </w:r>
      <w:r>
        <w:rPr>
          <w:color w:val="000000" w:themeColor="text1"/>
          <w:sz w:val="28"/>
          <w:szCs w:val="28"/>
          <w:lang w:val="uk-UA"/>
        </w:rPr>
        <w:t xml:space="preserve"> </w:t>
      </w:r>
      <w:r w:rsidRPr="00804672">
        <w:rPr>
          <w:color w:val="000000" w:themeColor="text1"/>
          <w:sz w:val="28"/>
          <w:szCs w:val="28"/>
        </w:rPr>
        <w:t xml:space="preserve">покриття товщиною 1 мм становить не менше </w:t>
      </w:r>
      <w:r w:rsidR="00E33560">
        <w:rPr>
          <w:color w:val="000000" w:themeColor="text1"/>
          <w:sz w:val="28"/>
          <w:szCs w:val="28"/>
          <w:lang w:val="uk-UA"/>
        </w:rPr>
        <w:t>0</w:t>
      </w:r>
      <w:r w:rsidRPr="00804672">
        <w:rPr>
          <w:color w:val="000000" w:themeColor="text1"/>
          <w:sz w:val="28"/>
          <w:szCs w:val="28"/>
        </w:rPr>
        <w:t>,</w:t>
      </w:r>
      <w:r w:rsidR="00E33560">
        <w:rPr>
          <w:color w:val="000000" w:themeColor="text1"/>
          <w:sz w:val="28"/>
          <w:szCs w:val="28"/>
          <w:lang w:val="ru-RU"/>
        </w:rPr>
        <w:t>45</w:t>
      </w:r>
      <w:r w:rsidRPr="00804672">
        <w:rPr>
          <w:color w:val="000000" w:themeColor="text1"/>
          <w:sz w:val="28"/>
          <w:szCs w:val="28"/>
        </w:rPr>
        <w:t xml:space="preserve"> кг/м</w:t>
      </w:r>
      <w:r w:rsidRPr="00804672">
        <w:rPr>
          <w:color w:val="000000" w:themeColor="text1"/>
          <w:sz w:val="28"/>
          <w:szCs w:val="28"/>
          <w:vertAlign w:val="superscript"/>
        </w:rPr>
        <w:t>2</w:t>
      </w:r>
      <w:r w:rsidRPr="00804672">
        <w:rPr>
          <w:color w:val="000000" w:themeColor="text1"/>
          <w:sz w:val="28"/>
          <w:szCs w:val="28"/>
        </w:rPr>
        <w:t xml:space="preserve"> без урахування</w:t>
      </w:r>
      <w:r>
        <w:rPr>
          <w:color w:val="000000" w:themeColor="text1"/>
          <w:sz w:val="28"/>
          <w:szCs w:val="28"/>
          <w:lang w:val="uk-UA"/>
        </w:rPr>
        <w:t xml:space="preserve"> </w:t>
      </w:r>
      <w:r w:rsidRPr="00804672">
        <w:rPr>
          <w:color w:val="000000" w:themeColor="text1"/>
          <w:sz w:val="28"/>
          <w:szCs w:val="28"/>
        </w:rPr>
        <w:t>технологічних втрат, які залежать від типу металоконструкції, метода нанесення</w:t>
      </w:r>
      <w:r>
        <w:rPr>
          <w:color w:val="000000" w:themeColor="text1"/>
          <w:sz w:val="28"/>
          <w:szCs w:val="28"/>
          <w:lang w:val="uk-UA"/>
        </w:rPr>
        <w:t xml:space="preserve"> </w:t>
      </w:r>
      <w:r w:rsidRPr="00804672">
        <w:rPr>
          <w:color w:val="000000" w:themeColor="text1"/>
          <w:sz w:val="28"/>
          <w:szCs w:val="28"/>
        </w:rPr>
        <w:t>вогнезахисного засобу та ін</w:t>
      </w:r>
      <w:r>
        <w:rPr>
          <w:color w:val="000000" w:themeColor="text1"/>
          <w:sz w:val="28"/>
          <w:szCs w:val="28"/>
          <w:lang w:val="uk-UA"/>
        </w:rPr>
        <w:t>.</w:t>
      </w:r>
    </w:p>
    <w:p w14:paraId="0A9468FB" w14:textId="01DB4283" w:rsidR="004C2AE9" w:rsidRPr="004C2AE9" w:rsidRDefault="004C2AE9" w:rsidP="004C2AE9">
      <w:pPr>
        <w:spacing w:after="120"/>
        <w:ind w:firstLine="709"/>
        <w:jc w:val="both"/>
        <w:rPr>
          <w:color w:val="000000" w:themeColor="text1"/>
          <w:sz w:val="28"/>
          <w:szCs w:val="28"/>
        </w:rPr>
      </w:pPr>
      <w:r>
        <w:rPr>
          <w:color w:val="000000" w:themeColor="text1"/>
          <w:sz w:val="28"/>
          <w:szCs w:val="28"/>
          <w:lang w:val="uk-UA"/>
        </w:rPr>
        <w:t>Р</w:t>
      </w:r>
      <w:r w:rsidRPr="004C2AE9">
        <w:rPr>
          <w:color w:val="000000" w:themeColor="text1"/>
          <w:sz w:val="28"/>
          <w:szCs w:val="28"/>
        </w:rPr>
        <w:t xml:space="preserve">озрахунок кількості засобу m </w:t>
      </w:r>
      <w:r>
        <w:rPr>
          <w:color w:val="000000" w:themeColor="text1"/>
          <w:sz w:val="28"/>
          <w:szCs w:val="28"/>
          <w:lang w:val="uk-UA"/>
        </w:rPr>
        <w:t>(</w:t>
      </w:r>
      <w:r w:rsidRPr="004C2AE9">
        <w:rPr>
          <w:color w:val="000000" w:themeColor="text1"/>
          <w:sz w:val="28"/>
          <w:szCs w:val="28"/>
        </w:rPr>
        <w:t>кг) для отримання захисного</w:t>
      </w:r>
      <w:r>
        <w:rPr>
          <w:color w:val="000000" w:themeColor="text1"/>
          <w:sz w:val="28"/>
          <w:szCs w:val="28"/>
          <w:lang w:val="uk-UA"/>
        </w:rPr>
        <w:t xml:space="preserve"> </w:t>
      </w:r>
      <w:r w:rsidRPr="004C2AE9">
        <w:rPr>
          <w:color w:val="000000" w:themeColor="text1"/>
          <w:sz w:val="28"/>
          <w:szCs w:val="28"/>
        </w:rPr>
        <w:t>шару</w:t>
      </w:r>
      <w:r>
        <w:rPr>
          <w:color w:val="000000" w:themeColor="text1"/>
          <w:sz w:val="28"/>
          <w:szCs w:val="28"/>
          <w:lang w:val="uk-UA"/>
        </w:rPr>
        <w:t xml:space="preserve"> «</w:t>
      </w:r>
      <w:proofErr w:type="spellStart"/>
      <w:r>
        <w:rPr>
          <w:color w:val="000000" w:themeColor="text1"/>
          <w:sz w:val="28"/>
          <w:szCs w:val="28"/>
          <w:lang w:val="uk-UA"/>
        </w:rPr>
        <w:t>Ендотерм</w:t>
      </w:r>
      <w:proofErr w:type="spellEnd"/>
      <w:r>
        <w:rPr>
          <w:color w:val="000000" w:themeColor="text1"/>
          <w:sz w:val="28"/>
          <w:szCs w:val="28"/>
          <w:lang w:val="uk-UA"/>
        </w:rPr>
        <w:t xml:space="preserve"> </w:t>
      </w:r>
      <w:r w:rsidR="00E33560">
        <w:rPr>
          <w:color w:val="000000" w:themeColor="text1"/>
          <w:sz w:val="28"/>
          <w:szCs w:val="28"/>
          <w:lang w:val="ru-RU"/>
        </w:rPr>
        <w:t>210104</w:t>
      </w:r>
      <w:r>
        <w:rPr>
          <w:color w:val="000000" w:themeColor="text1"/>
          <w:sz w:val="28"/>
          <w:szCs w:val="28"/>
          <w:lang w:val="uk-UA"/>
        </w:rPr>
        <w:t>»</w:t>
      </w:r>
      <w:r w:rsidRPr="004C2AE9">
        <w:rPr>
          <w:color w:val="000000" w:themeColor="text1"/>
          <w:sz w:val="28"/>
          <w:szCs w:val="28"/>
        </w:rPr>
        <w:t xml:space="preserve"> товщиною d (мм) проводять за формулою:</w:t>
      </w:r>
    </w:p>
    <w:p w14:paraId="2D9A351F" w14:textId="31C06939" w:rsidR="00804672" w:rsidRDefault="004C2AE9" w:rsidP="004C2AE9">
      <w:pPr>
        <w:spacing w:after="120"/>
        <w:ind w:firstLine="709"/>
        <w:jc w:val="center"/>
        <w:rPr>
          <w:color w:val="000000" w:themeColor="text1"/>
          <w:sz w:val="28"/>
          <w:szCs w:val="28"/>
        </w:rPr>
      </w:pPr>
      <w:r w:rsidRPr="004C2AE9">
        <w:rPr>
          <w:color w:val="000000" w:themeColor="text1"/>
          <w:sz w:val="28"/>
          <w:szCs w:val="28"/>
        </w:rPr>
        <w:t xml:space="preserve">m = </w:t>
      </w:r>
      <w:r w:rsidR="00E33560">
        <w:rPr>
          <w:color w:val="000000" w:themeColor="text1"/>
          <w:sz w:val="28"/>
          <w:szCs w:val="28"/>
          <w:lang w:val="uk-UA"/>
        </w:rPr>
        <w:t>0</w:t>
      </w:r>
      <w:r w:rsidRPr="004C2AE9">
        <w:rPr>
          <w:color w:val="000000" w:themeColor="text1"/>
          <w:sz w:val="28"/>
          <w:szCs w:val="28"/>
        </w:rPr>
        <w:t>,</w:t>
      </w:r>
      <w:r w:rsidR="00E33560">
        <w:rPr>
          <w:color w:val="000000" w:themeColor="text1"/>
          <w:sz w:val="28"/>
          <w:szCs w:val="28"/>
          <w:lang w:val="uk-UA"/>
        </w:rPr>
        <w:t>45</w:t>
      </w:r>
      <w:r w:rsidRPr="004C2AE9">
        <w:rPr>
          <w:color w:val="000000" w:themeColor="text1"/>
          <w:sz w:val="28"/>
          <w:szCs w:val="28"/>
        </w:rPr>
        <w:t>×S×d×А</w:t>
      </w:r>
      <w:r w:rsidRPr="004C2AE9">
        <w:rPr>
          <w:color w:val="000000" w:themeColor="text1"/>
          <w:sz w:val="28"/>
          <w:szCs w:val="28"/>
          <w:vertAlign w:val="subscript"/>
        </w:rPr>
        <w:t>1</w:t>
      </w:r>
      <w:r w:rsidRPr="004C2AE9">
        <w:rPr>
          <w:color w:val="000000" w:themeColor="text1"/>
          <w:sz w:val="28"/>
          <w:szCs w:val="28"/>
        </w:rPr>
        <w:t>×А</w:t>
      </w:r>
      <w:r w:rsidRPr="004C2AE9">
        <w:rPr>
          <w:color w:val="000000" w:themeColor="text1"/>
          <w:sz w:val="28"/>
          <w:szCs w:val="28"/>
          <w:vertAlign w:val="subscript"/>
        </w:rPr>
        <w:t>2</w:t>
      </w:r>
      <w:r w:rsidRPr="004C2AE9">
        <w:rPr>
          <w:color w:val="000000" w:themeColor="text1"/>
          <w:sz w:val="28"/>
          <w:szCs w:val="28"/>
        </w:rPr>
        <w:t>,</w:t>
      </w:r>
    </w:p>
    <w:p w14:paraId="780C36FF" w14:textId="4A9D04E2" w:rsidR="004C2AE9" w:rsidRDefault="004C2AE9" w:rsidP="004C2AE9">
      <w:pPr>
        <w:ind w:firstLine="709"/>
        <w:jc w:val="both"/>
        <w:rPr>
          <w:color w:val="000000" w:themeColor="text1"/>
          <w:sz w:val="28"/>
          <w:szCs w:val="28"/>
        </w:rPr>
      </w:pPr>
      <w:r w:rsidRPr="004C2AE9">
        <w:rPr>
          <w:color w:val="000000" w:themeColor="text1"/>
          <w:sz w:val="28"/>
          <w:szCs w:val="28"/>
        </w:rPr>
        <w:t>де S (м</w:t>
      </w:r>
      <w:r w:rsidRPr="004C2AE9">
        <w:rPr>
          <w:color w:val="000000" w:themeColor="text1"/>
          <w:sz w:val="28"/>
          <w:szCs w:val="28"/>
          <w:vertAlign w:val="superscript"/>
        </w:rPr>
        <w:t>2</w:t>
      </w:r>
      <w:r w:rsidRPr="004C2AE9">
        <w:rPr>
          <w:color w:val="000000" w:themeColor="text1"/>
          <w:sz w:val="28"/>
          <w:szCs w:val="28"/>
        </w:rPr>
        <w:t>) – площа поверхні яка підлягає оброблянню; А</w:t>
      </w:r>
      <w:r w:rsidRPr="004C2AE9">
        <w:rPr>
          <w:color w:val="000000" w:themeColor="text1"/>
          <w:sz w:val="28"/>
          <w:szCs w:val="28"/>
          <w:vertAlign w:val="subscript"/>
        </w:rPr>
        <w:t>1</w:t>
      </w:r>
      <w:r w:rsidRPr="004C2AE9">
        <w:rPr>
          <w:color w:val="000000" w:themeColor="text1"/>
          <w:sz w:val="28"/>
          <w:szCs w:val="28"/>
        </w:rPr>
        <w:t xml:space="preserve"> – коефіцієнт</w:t>
      </w:r>
      <w:r>
        <w:rPr>
          <w:color w:val="000000" w:themeColor="text1"/>
          <w:sz w:val="28"/>
          <w:szCs w:val="28"/>
          <w:lang w:val="uk-UA"/>
        </w:rPr>
        <w:t xml:space="preserve"> </w:t>
      </w:r>
      <w:r w:rsidRPr="004C2AE9">
        <w:rPr>
          <w:color w:val="000000" w:themeColor="text1"/>
          <w:sz w:val="28"/>
          <w:szCs w:val="28"/>
        </w:rPr>
        <w:t>урахування технологічних втрат засобу в залежності від типу конструкції (табл.2), А</w:t>
      </w:r>
      <w:r w:rsidRPr="004C2AE9">
        <w:rPr>
          <w:color w:val="000000" w:themeColor="text1"/>
          <w:sz w:val="28"/>
          <w:szCs w:val="28"/>
          <w:vertAlign w:val="subscript"/>
        </w:rPr>
        <w:t>2</w:t>
      </w:r>
      <w:r w:rsidRPr="004C2AE9">
        <w:rPr>
          <w:color w:val="000000" w:themeColor="text1"/>
          <w:sz w:val="28"/>
          <w:szCs w:val="28"/>
        </w:rPr>
        <w:t> – коефіцієнт урахування технологічних втрат засобу в залежності від методу нанесення. Для ме</w:t>
      </w:r>
      <w:proofErr w:type="spellStart"/>
      <w:r w:rsidR="00E33560">
        <w:rPr>
          <w:color w:val="000000" w:themeColor="text1"/>
          <w:sz w:val="28"/>
          <w:szCs w:val="28"/>
          <w:lang w:val="uk-UA"/>
        </w:rPr>
        <w:t>тоду</w:t>
      </w:r>
      <w:proofErr w:type="spellEnd"/>
      <w:r w:rsidR="00E33560">
        <w:rPr>
          <w:color w:val="000000" w:themeColor="text1"/>
          <w:sz w:val="28"/>
          <w:szCs w:val="28"/>
          <w:lang w:val="uk-UA"/>
        </w:rPr>
        <w:t xml:space="preserve"> вологого торкретування</w:t>
      </w:r>
      <w:r w:rsidRPr="004C2AE9">
        <w:rPr>
          <w:color w:val="000000" w:themeColor="text1"/>
          <w:sz w:val="28"/>
          <w:szCs w:val="28"/>
        </w:rPr>
        <w:t xml:space="preserve"> А</w:t>
      </w:r>
      <w:r w:rsidRPr="004C2AE9">
        <w:rPr>
          <w:color w:val="000000" w:themeColor="text1"/>
          <w:sz w:val="28"/>
          <w:szCs w:val="28"/>
          <w:vertAlign w:val="subscript"/>
        </w:rPr>
        <w:t>2</w:t>
      </w:r>
      <w:r w:rsidRPr="004C2AE9">
        <w:rPr>
          <w:color w:val="000000" w:themeColor="text1"/>
          <w:sz w:val="28"/>
          <w:szCs w:val="28"/>
        </w:rPr>
        <w:t>=1,0</w:t>
      </w:r>
      <w:r w:rsidR="00E33560">
        <w:rPr>
          <w:color w:val="000000" w:themeColor="text1"/>
          <w:sz w:val="28"/>
          <w:szCs w:val="28"/>
          <w:lang w:val="uk-UA"/>
        </w:rPr>
        <w:t>8</w:t>
      </w:r>
      <w:r w:rsidRPr="004C2AE9">
        <w:rPr>
          <w:color w:val="000000" w:themeColor="text1"/>
          <w:sz w:val="28"/>
          <w:szCs w:val="28"/>
        </w:rPr>
        <w:t>.</w:t>
      </w:r>
    </w:p>
    <w:p w14:paraId="3B65D8DC" w14:textId="4D3D500E" w:rsidR="00923BDE" w:rsidRDefault="00923BDE" w:rsidP="004C2AE9">
      <w:pPr>
        <w:ind w:firstLine="709"/>
        <w:jc w:val="both"/>
        <w:rPr>
          <w:color w:val="000000" w:themeColor="text1"/>
          <w:sz w:val="28"/>
          <w:szCs w:val="28"/>
        </w:rPr>
      </w:pPr>
    </w:p>
    <w:p w14:paraId="443504A6" w14:textId="2C9AA8B4" w:rsidR="00923BDE" w:rsidRDefault="00923BDE" w:rsidP="004C2AE9">
      <w:pPr>
        <w:ind w:firstLine="709"/>
        <w:jc w:val="both"/>
        <w:rPr>
          <w:color w:val="000000" w:themeColor="text1"/>
          <w:sz w:val="28"/>
          <w:szCs w:val="28"/>
        </w:rPr>
      </w:pPr>
      <w:r w:rsidRPr="00923BDE">
        <w:rPr>
          <w:color w:val="000000" w:themeColor="text1"/>
          <w:sz w:val="28"/>
          <w:szCs w:val="28"/>
        </w:rPr>
        <w:t>Таблиця 2 – Значення коефіцієнта А</w:t>
      </w:r>
      <w:r w:rsidRPr="00923BDE">
        <w:rPr>
          <w:color w:val="000000" w:themeColor="text1"/>
          <w:sz w:val="28"/>
          <w:szCs w:val="28"/>
          <w:vertAlign w:val="subscript"/>
        </w:rPr>
        <w:t>1</w:t>
      </w:r>
      <w:r w:rsidRPr="00923BDE">
        <w:rPr>
          <w:color w:val="000000" w:themeColor="text1"/>
          <w:sz w:val="28"/>
          <w:szCs w:val="28"/>
        </w:rPr>
        <w:t xml:space="preserve"> для різних типів металоконструкцій</w:t>
      </w:r>
    </w:p>
    <w:tbl>
      <w:tblPr>
        <w:tblStyle w:val="a3"/>
        <w:tblW w:w="0" w:type="auto"/>
        <w:tblLook w:val="04A0" w:firstRow="1" w:lastRow="0" w:firstColumn="1" w:lastColumn="0" w:noHBand="0" w:noVBand="1"/>
      </w:tblPr>
      <w:tblGrid>
        <w:gridCol w:w="704"/>
        <w:gridCol w:w="8080"/>
        <w:gridCol w:w="1411"/>
      </w:tblGrid>
      <w:tr w:rsidR="00923BDE" w14:paraId="3CFDF19B" w14:textId="77777777" w:rsidTr="00923BDE">
        <w:tc>
          <w:tcPr>
            <w:tcW w:w="704" w:type="dxa"/>
          </w:tcPr>
          <w:p w14:paraId="79E2BF33" w14:textId="377F1EEC" w:rsidR="00923BDE" w:rsidRPr="00923BDE" w:rsidRDefault="00923BDE" w:rsidP="00923BDE">
            <w:pPr>
              <w:jc w:val="both"/>
              <w:rPr>
                <w:color w:val="000000" w:themeColor="text1"/>
                <w:sz w:val="28"/>
                <w:szCs w:val="28"/>
                <w:lang w:val="ru-RU"/>
              </w:rPr>
            </w:pPr>
            <w:r>
              <w:rPr>
                <w:color w:val="000000" w:themeColor="text1"/>
                <w:sz w:val="28"/>
                <w:szCs w:val="28"/>
                <w:lang w:val="ru-RU"/>
              </w:rPr>
              <w:t>№</w:t>
            </w:r>
          </w:p>
        </w:tc>
        <w:tc>
          <w:tcPr>
            <w:tcW w:w="8080" w:type="dxa"/>
          </w:tcPr>
          <w:p w14:paraId="0ACE12AC" w14:textId="3C32DFDA" w:rsidR="00923BDE" w:rsidRPr="00923BDE" w:rsidRDefault="00923BDE" w:rsidP="00923BDE">
            <w:pPr>
              <w:jc w:val="both"/>
              <w:rPr>
                <w:color w:val="000000" w:themeColor="text1"/>
                <w:sz w:val="28"/>
                <w:szCs w:val="28"/>
                <w:lang w:val="uk-UA"/>
              </w:rPr>
            </w:pPr>
            <w:r>
              <w:rPr>
                <w:color w:val="000000" w:themeColor="text1"/>
                <w:sz w:val="28"/>
                <w:szCs w:val="28"/>
                <w:lang w:val="uk-UA"/>
              </w:rPr>
              <w:t>Тип металоконструкцій</w:t>
            </w:r>
          </w:p>
        </w:tc>
        <w:tc>
          <w:tcPr>
            <w:tcW w:w="1411" w:type="dxa"/>
          </w:tcPr>
          <w:p w14:paraId="1EAF0FCD" w14:textId="7139E3CF" w:rsidR="00923BDE" w:rsidRPr="00923BDE" w:rsidRDefault="00923BDE" w:rsidP="00923BDE">
            <w:pPr>
              <w:jc w:val="both"/>
              <w:rPr>
                <w:color w:val="000000" w:themeColor="text1"/>
                <w:sz w:val="28"/>
                <w:szCs w:val="28"/>
                <w:lang w:val="uk-UA"/>
              </w:rPr>
            </w:pPr>
            <w:r>
              <w:rPr>
                <w:color w:val="000000" w:themeColor="text1"/>
                <w:sz w:val="28"/>
                <w:szCs w:val="28"/>
                <w:lang w:val="uk-UA"/>
              </w:rPr>
              <w:t>А</w:t>
            </w:r>
            <w:r w:rsidRPr="00923BDE">
              <w:rPr>
                <w:color w:val="000000" w:themeColor="text1"/>
                <w:sz w:val="28"/>
                <w:szCs w:val="28"/>
                <w:vertAlign w:val="subscript"/>
                <w:lang w:val="uk-UA"/>
              </w:rPr>
              <w:t>1</w:t>
            </w:r>
          </w:p>
        </w:tc>
      </w:tr>
      <w:tr w:rsidR="00923BDE" w14:paraId="22A252C8" w14:textId="77777777" w:rsidTr="00923BDE">
        <w:tc>
          <w:tcPr>
            <w:tcW w:w="704" w:type="dxa"/>
          </w:tcPr>
          <w:p w14:paraId="752AA1BE" w14:textId="6D4B2029" w:rsidR="00923BDE" w:rsidRPr="00923BDE" w:rsidRDefault="00923BDE" w:rsidP="00923BDE">
            <w:pPr>
              <w:jc w:val="both"/>
              <w:rPr>
                <w:color w:val="000000" w:themeColor="text1"/>
                <w:sz w:val="28"/>
                <w:szCs w:val="28"/>
                <w:lang w:val="uk-UA"/>
              </w:rPr>
            </w:pPr>
            <w:r>
              <w:rPr>
                <w:color w:val="000000" w:themeColor="text1"/>
                <w:sz w:val="28"/>
                <w:szCs w:val="28"/>
                <w:lang w:val="uk-UA"/>
              </w:rPr>
              <w:t>1.</w:t>
            </w:r>
          </w:p>
        </w:tc>
        <w:tc>
          <w:tcPr>
            <w:tcW w:w="8080" w:type="dxa"/>
          </w:tcPr>
          <w:p w14:paraId="0622BD1F" w14:textId="77777777" w:rsidR="00923BDE" w:rsidRDefault="00923BDE" w:rsidP="00923BDE">
            <w:pPr>
              <w:jc w:val="both"/>
              <w:rPr>
                <w:color w:val="000000" w:themeColor="text1"/>
                <w:sz w:val="28"/>
                <w:szCs w:val="28"/>
                <w:lang w:val="uk-UA"/>
              </w:rPr>
            </w:pPr>
            <w:proofErr w:type="spellStart"/>
            <w:r>
              <w:rPr>
                <w:color w:val="000000" w:themeColor="text1"/>
                <w:sz w:val="28"/>
                <w:szCs w:val="28"/>
                <w:lang w:val="uk-UA"/>
              </w:rPr>
              <w:t>Двотаври</w:t>
            </w:r>
            <w:proofErr w:type="spellEnd"/>
            <w:r>
              <w:rPr>
                <w:color w:val="000000" w:themeColor="text1"/>
                <w:sz w:val="28"/>
                <w:szCs w:val="28"/>
                <w:lang w:val="uk-UA"/>
              </w:rPr>
              <w:t>, швелери, куточки</w:t>
            </w:r>
          </w:p>
          <w:p w14:paraId="00AD6CA0" w14:textId="77777777" w:rsidR="00923BDE" w:rsidRDefault="00923BDE" w:rsidP="00923BDE">
            <w:pPr>
              <w:jc w:val="both"/>
              <w:rPr>
                <w:color w:val="000000" w:themeColor="text1"/>
                <w:sz w:val="28"/>
                <w:szCs w:val="28"/>
                <w:lang w:val="uk-UA"/>
              </w:rPr>
            </w:pPr>
            <w:r>
              <w:rPr>
                <w:color w:val="000000" w:themeColor="text1"/>
                <w:sz w:val="28"/>
                <w:szCs w:val="28"/>
                <w:lang w:val="uk-UA"/>
              </w:rPr>
              <w:t xml:space="preserve">Висота профілю </w:t>
            </w:r>
            <w:r w:rsidRPr="00923BDE">
              <w:rPr>
                <w:color w:val="000000" w:themeColor="text1"/>
                <w:sz w:val="28"/>
                <w:szCs w:val="28"/>
                <w:lang w:val="uk-UA"/>
              </w:rPr>
              <w:t>≥ 300мм</w:t>
            </w:r>
          </w:p>
          <w:p w14:paraId="7F8BFF70" w14:textId="4776AD32" w:rsidR="00923BDE" w:rsidRPr="00923BDE" w:rsidRDefault="00923BDE" w:rsidP="00923BDE">
            <w:r>
              <w:rPr>
                <w:color w:val="000000" w:themeColor="text1"/>
                <w:sz w:val="28"/>
                <w:szCs w:val="28"/>
                <w:lang w:val="uk-UA"/>
              </w:rPr>
              <w:lastRenderedPageBreak/>
              <w:t xml:space="preserve">Висота профілю </w:t>
            </w:r>
            <w:r w:rsidRPr="00923BDE">
              <w:rPr>
                <w:sz w:val="28"/>
                <w:szCs w:val="28"/>
              </w:rPr>
              <w:t>&lt; 300мм</w:t>
            </w:r>
          </w:p>
        </w:tc>
        <w:tc>
          <w:tcPr>
            <w:tcW w:w="1411" w:type="dxa"/>
          </w:tcPr>
          <w:p w14:paraId="133DA083" w14:textId="77777777" w:rsidR="00923BDE" w:rsidRDefault="00923BDE" w:rsidP="00923BDE">
            <w:pPr>
              <w:jc w:val="both"/>
              <w:rPr>
                <w:color w:val="000000" w:themeColor="text1"/>
                <w:sz w:val="28"/>
                <w:szCs w:val="28"/>
              </w:rPr>
            </w:pPr>
          </w:p>
          <w:p w14:paraId="2663AF1A" w14:textId="77777777" w:rsidR="00923BDE" w:rsidRDefault="00923BDE" w:rsidP="00923BDE">
            <w:pPr>
              <w:jc w:val="both"/>
              <w:rPr>
                <w:color w:val="000000" w:themeColor="text1"/>
                <w:sz w:val="28"/>
                <w:szCs w:val="28"/>
                <w:lang w:val="uk-UA"/>
              </w:rPr>
            </w:pPr>
            <w:r>
              <w:rPr>
                <w:color w:val="000000" w:themeColor="text1"/>
                <w:sz w:val="28"/>
                <w:szCs w:val="28"/>
                <w:lang w:val="uk-UA"/>
              </w:rPr>
              <w:t>1,08</w:t>
            </w:r>
          </w:p>
          <w:p w14:paraId="38D370FC" w14:textId="3E2FB670" w:rsidR="00923BDE" w:rsidRPr="00923BDE" w:rsidRDefault="00923BDE" w:rsidP="00923BDE">
            <w:pPr>
              <w:jc w:val="both"/>
              <w:rPr>
                <w:color w:val="000000" w:themeColor="text1"/>
                <w:sz w:val="28"/>
                <w:szCs w:val="28"/>
                <w:lang w:val="uk-UA"/>
              </w:rPr>
            </w:pPr>
            <w:r>
              <w:rPr>
                <w:color w:val="000000" w:themeColor="text1"/>
                <w:sz w:val="28"/>
                <w:szCs w:val="28"/>
                <w:lang w:val="uk-UA"/>
              </w:rPr>
              <w:lastRenderedPageBreak/>
              <w:t>1,10</w:t>
            </w:r>
          </w:p>
        </w:tc>
      </w:tr>
      <w:tr w:rsidR="00923BDE" w14:paraId="3714E417" w14:textId="77777777" w:rsidTr="00923BDE">
        <w:tc>
          <w:tcPr>
            <w:tcW w:w="704" w:type="dxa"/>
          </w:tcPr>
          <w:p w14:paraId="484E9753" w14:textId="6B874B36" w:rsidR="00923BDE" w:rsidRPr="00923BDE" w:rsidRDefault="00923BDE" w:rsidP="00923BDE">
            <w:pPr>
              <w:jc w:val="both"/>
              <w:rPr>
                <w:color w:val="000000" w:themeColor="text1"/>
                <w:sz w:val="28"/>
                <w:szCs w:val="28"/>
                <w:lang w:val="uk-UA"/>
              </w:rPr>
            </w:pPr>
            <w:r>
              <w:rPr>
                <w:color w:val="000000" w:themeColor="text1"/>
                <w:sz w:val="28"/>
                <w:szCs w:val="28"/>
                <w:lang w:val="uk-UA"/>
              </w:rPr>
              <w:lastRenderedPageBreak/>
              <w:t>2.</w:t>
            </w:r>
          </w:p>
        </w:tc>
        <w:tc>
          <w:tcPr>
            <w:tcW w:w="8080" w:type="dxa"/>
          </w:tcPr>
          <w:p w14:paraId="5685BA64" w14:textId="77777777" w:rsidR="00923BDE" w:rsidRDefault="00923BDE" w:rsidP="00923BDE">
            <w:pPr>
              <w:jc w:val="both"/>
              <w:rPr>
                <w:color w:val="000000" w:themeColor="text1"/>
                <w:sz w:val="28"/>
                <w:szCs w:val="28"/>
                <w:lang w:val="uk-UA"/>
              </w:rPr>
            </w:pPr>
            <w:r>
              <w:rPr>
                <w:color w:val="000000" w:themeColor="text1"/>
                <w:sz w:val="28"/>
                <w:szCs w:val="28"/>
                <w:lang w:val="uk-UA"/>
              </w:rPr>
              <w:t xml:space="preserve">Складні </w:t>
            </w:r>
            <w:proofErr w:type="spellStart"/>
            <w:r>
              <w:rPr>
                <w:color w:val="000000" w:themeColor="text1"/>
                <w:sz w:val="28"/>
                <w:szCs w:val="28"/>
                <w:lang w:val="uk-UA"/>
              </w:rPr>
              <w:t>різноплоскостні</w:t>
            </w:r>
            <w:proofErr w:type="spellEnd"/>
            <w:r>
              <w:rPr>
                <w:color w:val="000000" w:themeColor="text1"/>
                <w:sz w:val="28"/>
                <w:szCs w:val="28"/>
                <w:lang w:val="uk-UA"/>
              </w:rPr>
              <w:t xml:space="preserve"> конфігурації</w:t>
            </w:r>
          </w:p>
          <w:p w14:paraId="5FADC8BE" w14:textId="2593DE37" w:rsidR="00923BDE" w:rsidRDefault="00923BDE" w:rsidP="00923BDE">
            <w:pPr>
              <w:jc w:val="both"/>
              <w:rPr>
                <w:color w:val="000000" w:themeColor="text1"/>
                <w:sz w:val="28"/>
                <w:szCs w:val="28"/>
                <w:lang w:val="uk-UA"/>
              </w:rPr>
            </w:pPr>
            <w:r>
              <w:rPr>
                <w:color w:val="000000" w:themeColor="text1"/>
                <w:sz w:val="28"/>
                <w:szCs w:val="28"/>
                <w:lang w:val="uk-UA"/>
              </w:rPr>
              <w:t xml:space="preserve">Висота профілю </w:t>
            </w:r>
            <w:r w:rsidRPr="00923BDE">
              <w:rPr>
                <w:color w:val="000000" w:themeColor="text1"/>
                <w:sz w:val="28"/>
                <w:szCs w:val="28"/>
                <w:lang w:val="uk-UA"/>
              </w:rPr>
              <w:t>≥ 300мм</w:t>
            </w:r>
          </w:p>
          <w:p w14:paraId="0A102EBC" w14:textId="28FB0847" w:rsidR="00923BDE" w:rsidRPr="00923BDE" w:rsidRDefault="00923BDE" w:rsidP="00923BDE">
            <w:pPr>
              <w:jc w:val="both"/>
              <w:rPr>
                <w:color w:val="000000" w:themeColor="text1"/>
                <w:sz w:val="28"/>
                <w:szCs w:val="28"/>
                <w:lang w:val="uk-UA"/>
              </w:rPr>
            </w:pPr>
            <w:r>
              <w:rPr>
                <w:color w:val="000000" w:themeColor="text1"/>
                <w:sz w:val="28"/>
                <w:szCs w:val="28"/>
                <w:lang w:val="uk-UA"/>
              </w:rPr>
              <w:t xml:space="preserve">Висота профілю </w:t>
            </w:r>
            <w:r w:rsidRPr="00923BDE">
              <w:rPr>
                <w:sz w:val="28"/>
                <w:szCs w:val="28"/>
              </w:rPr>
              <w:t>&lt; 300мм</w:t>
            </w:r>
          </w:p>
        </w:tc>
        <w:tc>
          <w:tcPr>
            <w:tcW w:w="1411" w:type="dxa"/>
          </w:tcPr>
          <w:p w14:paraId="3A15E121" w14:textId="77777777" w:rsidR="00923BDE" w:rsidRDefault="00923BDE" w:rsidP="00923BDE">
            <w:pPr>
              <w:jc w:val="both"/>
              <w:rPr>
                <w:color w:val="000000" w:themeColor="text1"/>
                <w:sz w:val="28"/>
                <w:szCs w:val="28"/>
              </w:rPr>
            </w:pPr>
          </w:p>
          <w:p w14:paraId="1B77C181" w14:textId="77777777" w:rsidR="00F36A25" w:rsidRDefault="00F36A25" w:rsidP="00923BDE">
            <w:pPr>
              <w:jc w:val="both"/>
              <w:rPr>
                <w:color w:val="000000" w:themeColor="text1"/>
                <w:sz w:val="28"/>
                <w:szCs w:val="28"/>
                <w:lang w:val="uk-UA"/>
              </w:rPr>
            </w:pPr>
            <w:r>
              <w:rPr>
                <w:color w:val="000000" w:themeColor="text1"/>
                <w:sz w:val="28"/>
                <w:szCs w:val="28"/>
                <w:lang w:val="uk-UA"/>
              </w:rPr>
              <w:t>1,08</w:t>
            </w:r>
          </w:p>
          <w:p w14:paraId="29DDA522" w14:textId="3C1AE7E3" w:rsidR="00F36A25" w:rsidRPr="00F36A25" w:rsidRDefault="00F36A25" w:rsidP="00923BDE">
            <w:pPr>
              <w:jc w:val="both"/>
              <w:rPr>
                <w:color w:val="000000" w:themeColor="text1"/>
                <w:sz w:val="28"/>
                <w:szCs w:val="28"/>
                <w:lang w:val="uk-UA"/>
              </w:rPr>
            </w:pPr>
            <w:r>
              <w:rPr>
                <w:color w:val="000000" w:themeColor="text1"/>
                <w:sz w:val="28"/>
                <w:szCs w:val="28"/>
                <w:lang w:val="uk-UA"/>
              </w:rPr>
              <w:t>1,11</w:t>
            </w:r>
          </w:p>
        </w:tc>
      </w:tr>
      <w:tr w:rsidR="00923BDE" w14:paraId="7C2D41D3" w14:textId="77777777" w:rsidTr="00923BDE">
        <w:tc>
          <w:tcPr>
            <w:tcW w:w="704" w:type="dxa"/>
          </w:tcPr>
          <w:p w14:paraId="5C07B88D" w14:textId="04039BD1" w:rsidR="00923BDE" w:rsidRDefault="00923BDE" w:rsidP="00923BDE">
            <w:pPr>
              <w:jc w:val="both"/>
              <w:rPr>
                <w:color w:val="000000" w:themeColor="text1"/>
                <w:sz w:val="28"/>
                <w:szCs w:val="28"/>
                <w:lang w:val="uk-UA"/>
              </w:rPr>
            </w:pPr>
            <w:r>
              <w:rPr>
                <w:color w:val="000000" w:themeColor="text1"/>
                <w:sz w:val="28"/>
                <w:szCs w:val="28"/>
                <w:lang w:val="uk-UA"/>
              </w:rPr>
              <w:t>3.</w:t>
            </w:r>
          </w:p>
        </w:tc>
        <w:tc>
          <w:tcPr>
            <w:tcW w:w="8080" w:type="dxa"/>
          </w:tcPr>
          <w:p w14:paraId="0BBCA3C3" w14:textId="77777777" w:rsidR="00923BDE" w:rsidRDefault="00F36A25" w:rsidP="00923BDE">
            <w:pPr>
              <w:jc w:val="both"/>
              <w:rPr>
                <w:color w:val="000000" w:themeColor="text1"/>
                <w:sz w:val="28"/>
                <w:szCs w:val="28"/>
                <w:lang w:val="uk-UA"/>
              </w:rPr>
            </w:pPr>
            <w:r>
              <w:rPr>
                <w:color w:val="000000" w:themeColor="text1"/>
                <w:sz w:val="28"/>
                <w:szCs w:val="28"/>
                <w:lang w:val="uk-UA"/>
              </w:rPr>
              <w:t>Об’ємні конструкції (конус, сфера, труба)</w:t>
            </w:r>
          </w:p>
          <w:p w14:paraId="6DA82A72" w14:textId="5B6215F4" w:rsidR="00F36A25" w:rsidRDefault="00F36A25" w:rsidP="00F36A25">
            <w:pPr>
              <w:jc w:val="both"/>
              <w:rPr>
                <w:color w:val="000000" w:themeColor="text1"/>
                <w:sz w:val="28"/>
                <w:szCs w:val="28"/>
                <w:lang w:val="uk-UA"/>
              </w:rPr>
            </w:pPr>
            <w:r>
              <w:rPr>
                <w:color w:val="000000" w:themeColor="text1"/>
                <w:sz w:val="28"/>
                <w:szCs w:val="28"/>
                <w:lang w:val="uk-UA"/>
              </w:rPr>
              <w:t xml:space="preserve">Діаметр </w:t>
            </w:r>
            <w:r w:rsidRPr="00923BDE">
              <w:rPr>
                <w:color w:val="000000" w:themeColor="text1"/>
                <w:sz w:val="28"/>
                <w:szCs w:val="28"/>
                <w:lang w:val="uk-UA"/>
              </w:rPr>
              <w:t>≥ 300мм</w:t>
            </w:r>
          </w:p>
          <w:p w14:paraId="2F3FD0BE" w14:textId="473E61A6" w:rsidR="00F36A25" w:rsidRPr="00F36A25" w:rsidRDefault="00F36A25" w:rsidP="00F36A25">
            <w:pPr>
              <w:jc w:val="both"/>
              <w:rPr>
                <w:color w:val="000000" w:themeColor="text1"/>
                <w:sz w:val="28"/>
                <w:szCs w:val="28"/>
                <w:lang w:val="uk-UA"/>
              </w:rPr>
            </w:pPr>
            <w:r>
              <w:rPr>
                <w:color w:val="000000" w:themeColor="text1"/>
                <w:sz w:val="28"/>
                <w:szCs w:val="28"/>
                <w:lang w:val="uk-UA"/>
              </w:rPr>
              <w:t xml:space="preserve">Діаметр </w:t>
            </w:r>
            <w:r w:rsidRPr="00923BDE">
              <w:rPr>
                <w:sz w:val="28"/>
                <w:szCs w:val="28"/>
              </w:rPr>
              <w:t>&lt; 300мм</w:t>
            </w:r>
          </w:p>
        </w:tc>
        <w:tc>
          <w:tcPr>
            <w:tcW w:w="1411" w:type="dxa"/>
          </w:tcPr>
          <w:p w14:paraId="6DF7383D" w14:textId="77777777" w:rsidR="00923BDE" w:rsidRDefault="00923BDE" w:rsidP="00923BDE">
            <w:pPr>
              <w:jc w:val="both"/>
              <w:rPr>
                <w:color w:val="000000" w:themeColor="text1"/>
                <w:sz w:val="28"/>
                <w:szCs w:val="28"/>
              </w:rPr>
            </w:pPr>
          </w:p>
          <w:p w14:paraId="16001164" w14:textId="77777777" w:rsidR="00F36A25" w:rsidRDefault="00F36A25" w:rsidP="00923BDE">
            <w:pPr>
              <w:jc w:val="both"/>
              <w:rPr>
                <w:color w:val="000000" w:themeColor="text1"/>
                <w:sz w:val="28"/>
                <w:szCs w:val="28"/>
                <w:lang w:val="uk-UA"/>
              </w:rPr>
            </w:pPr>
            <w:r>
              <w:rPr>
                <w:color w:val="000000" w:themeColor="text1"/>
                <w:sz w:val="28"/>
                <w:szCs w:val="28"/>
                <w:lang w:val="uk-UA"/>
              </w:rPr>
              <w:t>1,05</w:t>
            </w:r>
          </w:p>
          <w:p w14:paraId="3E37C27E" w14:textId="424AAC4A" w:rsidR="00F36A25" w:rsidRPr="00F36A25" w:rsidRDefault="00F36A25" w:rsidP="00923BDE">
            <w:pPr>
              <w:jc w:val="both"/>
              <w:rPr>
                <w:color w:val="000000" w:themeColor="text1"/>
                <w:sz w:val="28"/>
                <w:szCs w:val="28"/>
                <w:lang w:val="uk-UA"/>
              </w:rPr>
            </w:pPr>
            <w:r>
              <w:rPr>
                <w:color w:val="000000" w:themeColor="text1"/>
                <w:sz w:val="28"/>
                <w:szCs w:val="28"/>
                <w:lang w:val="uk-UA"/>
              </w:rPr>
              <w:t>1,08</w:t>
            </w:r>
          </w:p>
        </w:tc>
      </w:tr>
      <w:tr w:rsidR="00923BDE" w14:paraId="0DFF8B3B" w14:textId="77777777" w:rsidTr="00923BDE">
        <w:tc>
          <w:tcPr>
            <w:tcW w:w="704" w:type="dxa"/>
          </w:tcPr>
          <w:p w14:paraId="12A1A9DC" w14:textId="0F6B08A8" w:rsidR="00923BDE" w:rsidRDefault="00923BDE" w:rsidP="00923BDE">
            <w:pPr>
              <w:jc w:val="both"/>
              <w:rPr>
                <w:color w:val="000000" w:themeColor="text1"/>
                <w:sz w:val="28"/>
                <w:szCs w:val="28"/>
                <w:lang w:val="uk-UA"/>
              </w:rPr>
            </w:pPr>
            <w:r>
              <w:rPr>
                <w:color w:val="000000" w:themeColor="text1"/>
                <w:sz w:val="28"/>
                <w:szCs w:val="28"/>
                <w:lang w:val="uk-UA"/>
              </w:rPr>
              <w:t>4.</w:t>
            </w:r>
          </w:p>
        </w:tc>
        <w:tc>
          <w:tcPr>
            <w:tcW w:w="8080" w:type="dxa"/>
          </w:tcPr>
          <w:p w14:paraId="01DC3730" w14:textId="4FB77FE0" w:rsidR="00F36A25" w:rsidRPr="00F36A25" w:rsidRDefault="00F36A25" w:rsidP="00F36A25">
            <w:pPr>
              <w:jc w:val="both"/>
              <w:rPr>
                <w:color w:val="000000" w:themeColor="text1"/>
                <w:sz w:val="28"/>
                <w:szCs w:val="28"/>
              </w:rPr>
            </w:pPr>
            <w:r w:rsidRPr="00F36A25">
              <w:rPr>
                <w:color w:val="000000" w:themeColor="text1"/>
                <w:sz w:val="28"/>
                <w:szCs w:val="28"/>
              </w:rPr>
              <w:t>Об’ємні коробчасті конструкції з прямолінійними</w:t>
            </w:r>
            <w:r>
              <w:rPr>
                <w:color w:val="000000" w:themeColor="text1"/>
                <w:sz w:val="28"/>
                <w:szCs w:val="28"/>
                <w:lang w:val="uk-UA"/>
              </w:rPr>
              <w:t xml:space="preserve"> </w:t>
            </w:r>
            <w:r w:rsidRPr="00F36A25">
              <w:rPr>
                <w:color w:val="000000" w:themeColor="text1"/>
                <w:sz w:val="28"/>
                <w:szCs w:val="28"/>
              </w:rPr>
              <w:t>поверхнями</w:t>
            </w:r>
          </w:p>
          <w:p w14:paraId="783DD8A4" w14:textId="77777777" w:rsidR="00F36A25" w:rsidRPr="00F36A25" w:rsidRDefault="00F36A25" w:rsidP="00F36A25">
            <w:pPr>
              <w:jc w:val="both"/>
              <w:rPr>
                <w:color w:val="000000" w:themeColor="text1"/>
                <w:sz w:val="28"/>
                <w:szCs w:val="28"/>
              </w:rPr>
            </w:pPr>
            <w:r w:rsidRPr="00F36A25">
              <w:rPr>
                <w:color w:val="000000" w:themeColor="text1"/>
                <w:sz w:val="28"/>
                <w:szCs w:val="28"/>
              </w:rPr>
              <w:t>Розмір перерізу ≥ 300×300 мм</w:t>
            </w:r>
          </w:p>
          <w:p w14:paraId="5EFE1711" w14:textId="77AD1239" w:rsidR="00923BDE" w:rsidRDefault="00F36A25" w:rsidP="00F36A25">
            <w:pPr>
              <w:jc w:val="both"/>
              <w:rPr>
                <w:color w:val="000000" w:themeColor="text1"/>
                <w:sz w:val="28"/>
                <w:szCs w:val="28"/>
              </w:rPr>
            </w:pPr>
            <w:r w:rsidRPr="00F36A25">
              <w:rPr>
                <w:color w:val="000000" w:themeColor="text1"/>
                <w:sz w:val="28"/>
                <w:szCs w:val="28"/>
              </w:rPr>
              <w:t>Розмір перерізу &lt; 300×300 мм</w:t>
            </w:r>
          </w:p>
        </w:tc>
        <w:tc>
          <w:tcPr>
            <w:tcW w:w="1411" w:type="dxa"/>
          </w:tcPr>
          <w:p w14:paraId="2E2B56DB" w14:textId="77777777" w:rsidR="00923BDE" w:rsidRDefault="00923BDE" w:rsidP="00923BDE">
            <w:pPr>
              <w:jc w:val="both"/>
              <w:rPr>
                <w:color w:val="000000" w:themeColor="text1"/>
                <w:sz w:val="28"/>
                <w:szCs w:val="28"/>
              </w:rPr>
            </w:pPr>
          </w:p>
          <w:p w14:paraId="5544AAE8" w14:textId="77777777" w:rsidR="00F36A25" w:rsidRDefault="00F36A25" w:rsidP="00923BDE">
            <w:pPr>
              <w:jc w:val="both"/>
              <w:rPr>
                <w:color w:val="000000" w:themeColor="text1"/>
                <w:sz w:val="28"/>
                <w:szCs w:val="28"/>
                <w:lang w:val="uk-UA"/>
              </w:rPr>
            </w:pPr>
            <w:r>
              <w:rPr>
                <w:color w:val="000000" w:themeColor="text1"/>
                <w:sz w:val="28"/>
                <w:szCs w:val="28"/>
                <w:lang w:val="uk-UA"/>
              </w:rPr>
              <w:t>1,07</w:t>
            </w:r>
          </w:p>
          <w:p w14:paraId="54C7BF37" w14:textId="44E75360" w:rsidR="0075387C" w:rsidRPr="00F36A25" w:rsidRDefault="0075387C" w:rsidP="00923BDE">
            <w:pPr>
              <w:jc w:val="both"/>
              <w:rPr>
                <w:color w:val="000000" w:themeColor="text1"/>
                <w:sz w:val="28"/>
                <w:szCs w:val="28"/>
                <w:lang w:val="uk-UA"/>
              </w:rPr>
            </w:pPr>
            <w:r>
              <w:rPr>
                <w:color w:val="000000" w:themeColor="text1"/>
                <w:sz w:val="28"/>
                <w:szCs w:val="28"/>
                <w:lang w:val="uk-UA"/>
              </w:rPr>
              <w:t>1,09</w:t>
            </w:r>
          </w:p>
        </w:tc>
      </w:tr>
      <w:tr w:rsidR="0075387C" w14:paraId="67902069" w14:textId="77777777" w:rsidTr="00923BDE">
        <w:tc>
          <w:tcPr>
            <w:tcW w:w="704" w:type="dxa"/>
          </w:tcPr>
          <w:p w14:paraId="20B07034" w14:textId="4B284E75" w:rsidR="0075387C" w:rsidRDefault="0075387C" w:rsidP="00923BDE">
            <w:pPr>
              <w:jc w:val="both"/>
              <w:rPr>
                <w:color w:val="000000" w:themeColor="text1"/>
                <w:sz w:val="28"/>
                <w:szCs w:val="28"/>
                <w:lang w:val="uk-UA"/>
              </w:rPr>
            </w:pPr>
            <w:r>
              <w:rPr>
                <w:color w:val="000000" w:themeColor="text1"/>
                <w:sz w:val="28"/>
                <w:szCs w:val="28"/>
                <w:lang w:val="uk-UA"/>
              </w:rPr>
              <w:t>5.</w:t>
            </w:r>
          </w:p>
        </w:tc>
        <w:tc>
          <w:tcPr>
            <w:tcW w:w="8080" w:type="dxa"/>
          </w:tcPr>
          <w:p w14:paraId="2FFEC28C" w14:textId="77777777" w:rsidR="0075387C" w:rsidRDefault="0075387C" w:rsidP="00F36A25">
            <w:pPr>
              <w:jc w:val="both"/>
              <w:rPr>
                <w:color w:val="000000" w:themeColor="text1"/>
                <w:sz w:val="28"/>
                <w:szCs w:val="28"/>
                <w:lang w:val="uk-UA"/>
              </w:rPr>
            </w:pPr>
            <w:r>
              <w:rPr>
                <w:color w:val="000000" w:themeColor="text1"/>
                <w:sz w:val="28"/>
                <w:szCs w:val="28"/>
                <w:lang w:val="uk-UA"/>
              </w:rPr>
              <w:t>Площини</w:t>
            </w:r>
          </w:p>
          <w:p w14:paraId="33B906F7" w14:textId="77777777" w:rsidR="0075387C" w:rsidRPr="0075387C" w:rsidRDefault="0075387C" w:rsidP="0075387C">
            <w:pPr>
              <w:jc w:val="both"/>
              <w:rPr>
                <w:color w:val="000000" w:themeColor="text1"/>
                <w:sz w:val="28"/>
                <w:szCs w:val="28"/>
                <w:lang w:val="uk-UA"/>
              </w:rPr>
            </w:pPr>
            <w:r w:rsidRPr="0075387C">
              <w:rPr>
                <w:color w:val="000000" w:themeColor="text1"/>
                <w:sz w:val="28"/>
                <w:szCs w:val="28"/>
                <w:lang w:val="uk-UA"/>
              </w:rPr>
              <w:t>Розмір ≥ 1000 мм</w:t>
            </w:r>
          </w:p>
          <w:p w14:paraId="2BCD4898" w14:textId="5C4D0E57" w:rsidR="0075387C" w:rsidRPr="0075387C" w:rsidRDefault="0075387C" w:rsidP="0075387C">
            <w:pPr>
              <w:jc w:val="both"/>
              <w:rPr>
                <w:color w:val="000000" w:themeColor="text1"/>
                <w:sz w:val="28"/>
                <w:szCs w:val="28"/>
                <w:lang w:val="uk-UA"/>
              </w:rPr>
            </w:pPr>
            <w:r w:rsidRPr="0075387C">
              <w:rPr>
                <w:color w:val="000000" w:themeColor="text1"/>
                <w:sz w:val="28"/>
                <w:szCs w:val="28"/>
                <w:lang w:val="uk-UA"/>
              </w:rPr>
              <w:t>Розмір &lt; 1000 мм</w:t>
            </w:r>
          </w:p>
        </w:tc>
        <w:tc>
          <w:tcPr>
            <w:tcW w:w="1411" w:type="dxa"/>
          </w:tcPr>
          <w:p w14:paraId="1BF8BA77" w14:textId="77777777" w:rsidR="0075387C" w:rsidRDefault="0075387C" w:rsidP="00923BDE">
            <w:pPr>
              <w:jc w:val="both"/>
              <w:rPr>
                <w:color w:val="000000" w:themeColor="text1"/>
                <w:sz w:val="28"/>
                <w:szCs w:val="28"/>
              </w:rPr>
            </w:pPr>
          </w:p>
          <w:p w14:paraId="357171D7" w14:textId="77777777" w:rsidR="0075387C" w:rsidRDefault="0075387C" w:rsidP="00923BDE">
            <w:pPr>
              <w:jc w:val="both"/>
              <w:rPr>
                <w:color w:val="000000" w:themeColor="text1"/>
                <w:sz w:val="28"/>
                <w:szCs w:val="28"/>
                <w:lang w:val="uk-UA"/>
              </w:rPr>
            </w:pPr>
            <w:r>
              <w:rPr>
                <w:color w:val="000000" w:themeColor="text1"/>
                <w:sz w:val="28"/>
                <w:szCs w:val="28"/>
                <w:lang w:val="uk-UA"/>
              </w:rPr>
              <w:t>1,05</w:t>
            </w:r>
          </w:p>
          <w:p w14:paraId="7D66B08E" w14:textId="7DAEA4AF" w:rsidR="0075387C" w:rsidRPr="0075387C" w:rsidRDefault="0075387C" w:rsidP="00923BDE">
            <w:pPr>
              <w:jc w:val="both"/>
              <w:rPr>
                <w:color w:val="000000" w:themeColor="text1"/>
                <w:sz w:val="28"/>
                <w:szCs w:val="28"/>
                <w:lang w:val="uk-UA"/>
              </w:rPr>
            </w:pPr>
            <w:r>
              <w:rPr>
                <w:color w:val="000000" w:themeColor="text1"/>
                <w:sz w:val="28"/>
                <w:szCs w:val="28"/>
                <w:lang w:val="uk-UA"/>
              </w:rPr>
              <w:t>1,08</w:t>
            </w:r>
          </w:p>
        </w:tc>
      </w:tr>
    </w:tbl>
    <w:p w14:paraId="4446D683" w14:textId="2FF0BF2B" w:rsidR="00923BDE" w:rsidRDefault="00923BDE" w:rsidP="00923BDE">
      <w:pPr>
        <w:jc w:val="both"/>
        <w:rPr>
          <w:color w:val="000000" w:themeColor="text1"/>
          <w:sz w:val="28"/>
          <w:szCs w:val="28"/>
        </w:rPr>
      </w:pPr>
    </w:p>
    <w:p w14:paraId="41E2962F" w14:textId="624AB41A" w:rsidR="0075387C" w:rsidRDefault="0075387C" w:rsidP="0075387C">
      <w:pPr>
        <w:ind w:firstLine="709"/>
        <w:jc w:val="both"/>
        <w:rPr>
          <w:color w:val="000000" w:themeColor="text1"/>
          <w:sz w:val="28"/>
          <w:szCs w:val="28"/>
        </w:rPr>
      </w:pPr>
      <w:r w:rsidRPr="0075387C">
        <w:rPr>
          <w:color w:val="000000" w:themeColor="text1"/>
          <w:sz w:val="28"/>
          <w:szCs w:val="28"/>
        </w:rPr>
        <w:t>Надані коефіцієнти та рівняння не враховують технологічних втрат, які</w:t>
      </w:r>
      <w:r>
        <w:rPr>
          <w:color w:val="000000" w:themeColor="text1"/>
          <w:sz w:val="28"/>
          <w:szCs w:val="28"/>
          <w:lang w:val="uk-UA"/>
        </w:rPr>
        <w:t xml:space="preserve"> </w:t>
      </w:r>
      <w:r w:rsidRPr="0075387C">
        <w:rPr>
          <w:color w:val="000000" w:themeColor="text1"/>
          <w:sz w:val="28"/>
          <w:szCs w:val="28"/>
        </w:rPr>
        <w:t>виникають через індивідуальні особливості розташування</w:t>
      </w:r>
      <w:r>
        <w:rPr>
          <w:color w:val="000000" w:themeColor="text1"/>
          <w:sz w:val="28"/>
          <w:szCs w:val="28"/>
          <w:lang w:val="uk-UA"/>
        </w:rPr>
        <w:t xml:space="preserve"> </w:t>
      </w:r>
      <w:r w:rsidRPr="0075387C">
        <w:rPr>
          <w:color w:val="000000" w:themeColor="text1"/>
          <w:sz w:val="28"/>
          <w:szCs w:val="28"/>
        </w:rPr>
        <w:t xml:space="preserve">конструкції, специфіку </w:t>
      </w:r>
      <w:r>
        <w:rPr>
          <w:color w:val="000000" w:themeColor="text1"/>
          <w:sz w:val="28"/>
          <w:szCs w:val="28"/>
          <w:lang w:val="uk-UA"/>
        </w:rPr>
        <w:t>обладнання</w:t>
      </w:r>
      <w:r w:rsidRPr="0075387C">
        <w:rPr>
          <w:color w:val="000000" w:themeColor="text1"/>
          <w:sz w:val="28"/>
          <w:szCs w:val="28"/>
        </w:rPr>
        <w:t xml:space="preserve"> для нанесення.</w:t>
      </w:r>
    </w:p>
    <w:p w14:paraId="66EC3318" w14:textId="0E70FDE8" w:rsidR="0075387C" w:rsidRDefault="0075387C" w:rsidP="0075387C">
      <w:pPr>
        <w:ind w:firstLine="709"/>
        <w:jc w:val="both"/>
        <w:rPr>
          <w:color w:val="000000" w:themeColor="text1"/>
          <w:sz w:val="28"/>
          <w:szCs w:val="28"/>
        </w:rPr>
      </w:pPr>
    </w:p>
    <w:p w14:paraId="669B64F3" w14:textId="208251BD" w:rsidR="003F79D2" w:rsidRDefault="003F79D2" w:rsidP="0075387C">
      <w:pPr>
        <w:ind w:firstLine="709"/>
        <w:jc w:val="both"/>
        <w:rPr>
          <w:i/>
          <w:iCs/>
          <w:color w:val="FF0000"/>
          <w:sz w:val="28"/>
          <w:szCs w:val="28"/>
          <w:lang w:val="uk-UA"/>
        </w:rPr>
      </w:pPr>
      <w:r>
        <w:rPr>
          <w:i/>
          <w:iCs/>
          <w:color w:val="FF0000"/>
          <w:sz w:val="28"/>
          <w:szCs w:val="28"/>
          <w:lang w:val="uk-UA"/>
        </w:rPr>
        <w:t>(Якщо до плану робіт входить нанесення антикорозійного ґрунту та/або фінішного захисного покриття):</w:t>
      </w:r>
    </w:p>
    <w:p w14:paraId="6D8EDDD8" w14:textId="6A07F1C5" w:rsidR="003F79D2" w:rsidRDefault="003F79D2" w:rsidP="0075387C">
      <w:pPr>
        <w:ind w:firstLine="709"/>
        <w:jc w:val="both"/>
        <w:rPr>
          <w:i/>
          <w:iCs/>
          <w:color w:val="FF0000"/>
          <w:sz w:val="28"/>
          <w:szCs w:val="28"/>
          <w:lang w:val="uk-UA"/>
        </w:rPr>
      </w:pPr>
      <w:r>
        <w:rPr>
          <w:i/>
          <w:iCs/>
          <w:color w:val="FF0000"/>
          <w:sz w:val="28"/>
          <w:szCs w:val="28"/>
          <w:lang w:val="uk-UA"/>
        </w:rPr>
        <w:t>Витрата антикорозійного ґрунту ГФ-021 складає ??? г/м</w:t>
      </w:r>
      <w:r w:rsidRPr="003F79D2">
        <w:rPr>
          <w:i/>
          <w:iCs/>
          <w:color w:val="FF0000"/>
          <w:sz w:val="28"/>
          <w:szCs w:val="28"/>
          <w:vertAlign w:val="superscript"/>
          <w:lang w:val="uk-UA"/>
        </w:rPr>
        <w:t>2</w:t>
      </w:r>
      <w:r>
        <w:rPr>
          <w:i/>
          <w:iCs/>
          <w:color w:val="FF0000"/>
          <w:sz w:val="28"/>
          <w:szCs w:val="28"/>
          <w:lang w:val="uk-UA"/>
        </w:rPr>
        <w:t xml:space="preserve"> відповідно до технічної документації від виробника.</w:t>
      </w:r>
      <w:r w:rsidR="0087267C">
        <w:rPr>
          <w:i/>
          <w:iCs/>
          <w:color w:val="FF0000"/>
          <w:sz w:val="28"/>
          <w:szCs w:val="28"/>
          <w:lang w:val="uk-UA"/>
        </w:rPr>
        <w:t xml:space="preserve"> </w:t>
      </w:r>
      <w:r w:rsidR="0087267C" w:rsidRPr="0087267C">
        <w:rPr>
          <w:i/>
          <w:iCs/>
          <w:color w:val="FF0000"/>
          <w:sz w:val="28"/>
          <w:szCs w:val="28"/>
          <w:lang w:val="uk-UA"/>
        </w:rPr>
        <w:t>Мінімальна товщина</w:t>
      </w:r>
      <w:r w:rsidR="0087267C">
        <w:rPr>
          <w:i/>
          <w:iCs/>
          <w:color w:val="FF0000"/>
          <w:sz w:val="28"/>
          <w:szCs w:val="28"/>
          <w:lang w:val="uk-UA"/>
        </w:rPr>
        <w:t xml:space="preserve"> антикорозійного шару складає 0,0</w:t>
      </w:r>
      <w:r w:rsidR="00E33560">
        <w:rPr>
          <w:i/>
          <w:iCs/>
          <w:color w:val="FF0000"/>
          <w:sz w:val="28"/>
          <w:szCs w:val="28"/>
          <w:lang w:val="uk-UA"/>
        </w:rPr>
        <w:t>5</w:t>
      </w:r>
      <w:r w:rsidR="0087267C">
        <w:rPr>
          <w:i/>
          <w:iCs/>
          <w:color w:val="FF0000"/>
          <w:sz w:val="28"/>
          <w:szCs w:val="28"/>
          <w:lang w:val="uk-UA"/>
        </w:rPr>
        <w:t xml:space="preserve"> мм.</w:t>
      </w:r>
    </w:p>
    <w:p w14:paraId="1FC96D1F" w14:textId="2F9C1AB2" w:rsidR="0075387C" w:rsidRDefault="003F79D2" w:rsidP="0075387C">
      <w:pPr>
        <w:ind w:firstLine="709"/>
        <w:jc w:val="both"/>
        <w:rPr>
          <w:i/>
          <w:iCs/>
          <w:color w:val="FF0000"/>
          <w:sz w:val="28"/>
          <w:szCs w:val="28"/>
          <w:lang w:val="uk-UA"/>
        </w:rPr>
      </w:pPr>
      <w:r>
        <w:rPr>
          <w:i/>
          <w:iCs/>
          <w:color w:val="FF0000"/>
          <w:sz w:val="28"/>
          <w:szCs w:val="28"/>
          <w:lang w:val="uk-UA"/>
        </w:rPr>
        <w:t>Витрата фінішного захисного матеріалу (марка матеріалу) складає ?? г/м</w:t>
      </w:r>
      <w:r w:rsidRPr="003F79D2">
        <w:rPr>
          <w:i/>
          <w:iCs/>
          <w:color w:val="FF0000"/>
          <w:sz w:val="28"/>
          <w:szCs w:val="28"/>
          <w:vertAlign w:val="superscript"/>
          <w:lang w:val="uk-UA"/>
        </w:rPr>
        <w:t>2</w:t>
      </w:r>
      <w:r>
        <w:rPr>
          <w:i/>
          <w:iCs/>
          <w:color w:val="FF0000"/>
          <w:sz w:val="28"/>
          <w:szCs w:val="28"/>
          <w:lang w:val="uk-UA"/>
        </w:rPr>
        <w:t xml:space="preserve"> відповідно до технічної документації на матеріал.</w:t>
      </w:r>
    </w:p>
    <w:p w14:paraId="12B8F06A" w14:textId="5BEBCC80" w:rsidR="003F79D2" w:rsidRDefault="003F79D2" w:rsidP="0075387C">
      <w:pPr>
        <w:ind w:firstLine="709"/>
        <w:jc w:val="both"/>
        <w:rPr>
          <w:i/>
          <w:iCs/>
          <w:color w:val="FF0000"/>
          <w:sz w:val="28"/>
          <w:szCs w:val="28"/>
          <w:lang w:val="uk-UA"/>
        </w:rPr>
      </w:pPr>
    </w:p>
    <w:p w14:paraId="00113AF9" w14:textId="19A94A13" w:rsidR="003F79D2" w:rsidRDefault="00BF768E" w:rsidP="00BF768E">
      <w:pPr>
        <w:spacing w:after="120"/>
        <w:ind w:firstLine="709"/>
        <w:jc w:val="both"/>
        <w:rPr>
          <w:color w:val="000000" w:themeColor="text1"/>
          <w:sz w:val="28"/>
          <w:szCs w:val="28"/>
          <w:lang w:val="uk-UA"/>
        </w:rPr>
      </w:pPr>
      <w:r>
        <w:rPr>
          <w:color w:val="000000" w:themeColor="text1"/>
          <w:sz w:val="28"/>
          <w:szCs w:val="28"/>
          <w:lang w:val="uk-UA"/>
        </w:rPr>
        <w:t>3.2 Креслення об’єкту вогнезахисту</w:t>
      </w:r>
    </w:p>
    <w:p w14:paraId="40BFCDE7" w14:textId="373B20EC" w:rsidR="000A1DEF" w:rsidRDefault="00BF768E" w:rsidP="000A1DEF">
      <w:pPr>
        <w:ind w:firstLine="709"/>
        <w:jc w:val="both"/>
        <w:rPr>
          <w:color w:val="000000" w:themeColor="text1"/>
          <w:sz w:val="28"/>
          <w:szCs w:val="28"/>
          <w:lang w:val="uk-UA"/>
        </w:rPr>
      </w:pPr>
      <w:r>
        <w:rPr>
          <w:i/>
          <w:iCs/>
          <w:color w:val="FF0000"/>
          <w:sz w:val="28"/>
          <w:szCs w:val="28"/>
          <w:lang w:val="uk-UA"/>
        </w:rPr>
        <w:t xml:space="preserve">В </w:t>
      </w:r>
      <w:proofErr w:type="spellStart"/>
      <w:r>
        <w:rPr>
          <w:i/>
          <w:iCs/>
          <w:color w:val="FF0000"/>
          <w:sz w:val="28"/>
          <w:szCs w:val="28"/>
          <w:lang w:val="uk-UA"/>
        </w:rPr>
        <w:t>Проєкті</w:t>
      </w:r>
      <w:proofErr w:type="spellEnd"/>
      <w:r>
        <w:rPr>
          <w:i/>
          <w:iCs/>
          <w:color w:val="FF0000"/>
          <w:sz w:val="28"/>
          <w:szCs w:val="28"/>
          <w:lang w:val="uk-UA"/>
        </w:rPr>
        <w:t xml:space="preserve"> надаються фрагменти креслень, </w:t>
      </w:r>
      <w:r w:rsidR="000A1DEF">
        <w:rPr>
          <w:i/>
          <w:iCs/>
          <w:color w:val="FF0000"/>
          <w:sz w:val="28"/>
          <w:szCs w:val="28"/>
          <w:lang w:val="uk-UA"/>
        </w:rPr>
        <w:t>на яких за допомогою доступних методів (виділення кольором або типом накреслення) чітко позначаються металеві елементи, які підлягають вогнезахисту. Якщо на одному кресленні наявні елементи з різними класами вогнестійкості, вони повинні бути відображені таким чином, щоб елементи одного класу можна було легко відрізнити від елементів іншого класу. Клас вогнестійкості елементів повинен бути відображений в назві креслення (якщо всі елементи відносяться до одного класу), або за допомогою легенди, яка входить до складу самого креслення. Обов’язково наводяться креслення, які демонструють усі елементи металоконструкцій, що підлягають вогнезахисту.</w:t>
      </w:r>
      <w:r w:rsidR="00FE266C">
        <w:rPr>
          <w:i/>
          <w:iCs/>
          <w:color w:val="FF0000"/>
          <w:sz w:val="28"/>
          <w:szCs w:val="28"/>
          <w:lang w:val="uk-UA"/>
        </w:rPr>
        <w:t xml:space="preserve"> Якщо креслення виконані в розмірі, який не дозволяє розмістити їх всередині документу без втрати якості виконання, креслення виносяться в Додатки</w:t>
      </w:r>
      <w:r w:rsidR="00C80C1B">
        <w:rPr>
          <w:i/>
          <w:iCs/>
          <w:color w:val="FF0000"/>
          <w:sz w:val="28"/>
          <w:szCs w:val="28"/>
          <w:lang w:val="uk-UA"/>
        </w:rPr>
        <w:t>.</w:t>
      </w:r>
    </w:p>
    <w:p w14:paraId="2B295AD3" w14:textId="6C8E0793" w:rsidR="000A1DEF" w:rsidRDefault="000A1DEF" w:rsidP="000A1DEF">
      <w:pPr>
        <w:ind w:firstLine="709"/>
        <w:jc w:val="both"/>
        <w:rPr>
          <w:color w:val="000000" w:themeColor="text1"/>
          <w:sz w:val="28"/>
          <w:szCs w:val="28"/>
          <w:lang w:val="uk-UA"/>
        </w:rPr>
      </w:pPr>
    </w:p>
    <w:p w14:paraId="1FC571B7" w14:textId="741F26F4" w:rsidR="000A1DEF" w:rsidRDefault="000A1DEF" w:rsidP="000A1DEF">
      <w:pPr>
        <w:spacing w:after="120"/>
        <w:ind w:firstLine="709"/>
        <w:jc w:val="both"/>
        <w:rPr>
          <w:color w:val="000000" w:themeColor="text1"/>
          <w:sz w:val="28"/>
          <w:szCs w:val="28"/>
          <w:lang w:val="uk-UA"/>
        </w:rPr>
      </w:pPr>
      <w:r>
        <w:rPr>
          <w:color w:val="000000" w:themeColor="text1"/>
          <w:sz w:val="28"/>
          <w:szCs w:val="28"/>
          <w:lang w:val="uk-UA"/>
        </w:rPr>
        <w:t>3.3 Розрахунок витрати матеріалів</w:t>
      </w:r>
    </w:p>
    <w:p w14:paraId="311EC68F" w14:textId="47262C52" w:rsidR="00C956E1" w:rsidRDefault="000A1DEF" w:rsidP="00C956E1">
      <w:pPr>
        <w:ind w:firstLine="709"/>
        <w:jc w:val="both"/>
        <w:rPr>
          <w:color w:val="000000" w:themeColor="text1"/>
          <w:sz w:val="28"/>
          <w:szCs w:val="28"/>
          <w:lang w:val="uk-UA"/>
        </w:rPr>
      </w:pPr>
      <w:r>
        <w:rPr>
          <w:i/>
          <w:iCs/>
          <w:color w:val="FF0000"/>
          <w:sz w:val="28"/>
          <w:szCs w:val="28"/>
          <w:lang w:val="uk-UA"/>
        </w:rPr>
        <w:t xml:space="preserve">В залежності від типів робіт, запланованих в рамках </w:t>
      </w:r>
      <w:proofErr w:type="spellStart"/>
      <w:r>
        <w:rPr>
          <w:i/>
          <w:iCs/>
          <w:color w:val="FF0000"/>
          <w:sz w:val="28"/>
          <w:szCs w:val="28"/>
          <w:lang w:val="uk-UA"/>
        </w:rPr>
        <w:t>Проєкту</w:t>
      </w:r>
      <w:proofErr w:type="spellEnd"/>
      <w:r w:rsidR="00C956E1">
        <w:rPr>
          <w:i/>
          <w:iCs/>
          <w:color w:val="FF0000"/>
          <w:sz w:val="28"/>
          <w:szCs w:val="28"/>
          <w:lang w:val="uk-UA"/>
        </w:rPr>
        <w:t xml:space="preserve">, таблиці розрахунку ґрунту та фінішного покриття є </w:t>
      </w:r>
      <w:proofErr w:type="spellStart"/>
      <w:r w:rsidR="00C956E1">
        <w:rPr>
          <w:i/>
          <w:iCs/>
          <w:color w:val="FF0000"/>
          <w:sz w:val="28"/>
          <w:szCs w:val="28"/>
          <w:lang w:val="uk-UA"/>
        </w:rPr>
        <w:t>опціональними</w:t>
      </w:r>
      <w:proofErr w:type="spellEnd"/>
      <w:r w:rsidR="00C956E1">
        <w:rPr>
          <w:i/>
          <w:iCs/>
          <w:color w:val="FF0000"/>
          <w:sz w:val="28"/>
          <w:szCs w:val="28"/>
          <w:lang w:val="uk-UA"/>
        </w:rPr>
        <w:t>.</w:t>
      </w:r>
    </w:p>
    <w:p w14:paraId="3CD789B1" w14:textId="33CA0DD7" w:rsidR="00C956E1" w:rsidRDefault="00C956E1" w:rsidP="00C956E1">
      <w:pPr>
        <w:ind w:firstLine="709"/>
        <w:jc w:val="both"/>
        <w:rPr>
          <w:color w:val="000000" w:themeColor="text1"/>
          <w:sz w:val="28"/>
          <w:szCs w:val="28"/>
          <w:lang w:val="uk-UA"/>
        </w:rPr>
      </w:pPr>
    </w:p>
    <w:p w14:paraId="07D4A809" w14:textId="726AC058" w:rsidR="00C956E1" w:rsidRDefault="00C956E1" w:rsidP="00C80C1B">
      <w:pPr>
        <w:ind w:firstLine="709"/>
        <w:jc w:val="both"/>
        <w:rPr>
          <w:color w:val="000000" w:themeColor="text1"/>
          <w:sz w:val="28"/>
          <w:szCs w:val="28"/>
          <w:lang w:val="uk-UA"/>
        </w:rPr>
      </w:pPr>
      <w:r>
        <w:rPr>
          <w:color w:val="000000" w:themeColor="text1"/>
          <w:sz w:val="28"/>
          <w:szCs w:val="28"/>
          <w:lang w:val="uk-UA"/>
        </w:rPr>
        <w:t>3.3.1 Антикорозійне обробляння конструкцій</w:t>
      </w:r>
    </w:p>
    <w:p w14:paraId="08D5F956" w14:textId="4E4B6110" w:rsidR="00C956E1" w:rsidRDefault="00C956E1" w:rsidP="00C956E1">
      <w:pPr>
        <w:ind w:firstLine="709"/>
        <w:jc w:val="both"/>
        <w:rPr>
          <w:color w:val="000000" w:themeColor="text1"/>
          <w:sz w:val="28"/>
          <w:szCs w:val="28"/>
          <w:lang w:val="uk-UA"/>
        </w:rPr>
      </w:pPr>
      <w:r>
        <w:rPr>
          <w:color w:val="000000" w:themeColor="text1"/>
          <w:sz w:val="28"/>
          <w:szCs w:val="28"/>
          <w:lang w:val="uk-UA"/>
        </w:rPr>
        <w:lastRenderedPageBreak/>
        <w:t xml:space="preserve">Таблиця 3 </w:t>
      </w:r>
      <w:r w:rsidRPr="00923BDE">
        <w:rPr>
          <w:color w:val="000000" w:themeColor="text1"/>
          <w:sz w:val="28"/>
          <w:szCs w:val="28"/>
        </w:rPr>
        <w:t>–</w:t>
      </w:r>
      <w:r>
        <w:rPr>
          <w:color w:val="000000" w:themeColor="text1"/>
          <w:sz w:val="28"/>
          <w:szCs w:val="28"/>
          <w:lang w:val="uk-UA"/>
        </w:rPr>
        <w:t xml:space="preserve"> Витрата ґрунту ГФ-021</w:t>
      </w:r>
    </w:p>
    <w:tbl>
      <w:tblPr>
        <w:tblStyle w:val="a3"/>
        <w:tblW w:w="0" w:type="auto"/>
        <w:tblLook w:val="04A0" w:firstRow="1" w:lastRow="0" w:firstColumn="1" w:lastColumn="0" w:noHBand="0" w:noVBand="1"/>
      </w:tblPr>
      <w:tblGrid>
        <w:gridCol w:w="1555"/>
        <w:gridCol w:w="2523"/>
        <w:gridCol w:w="2039"/>
        <w:gridCol w:w="2039"/>
        <w:gridCol w:w="2039"/>
      </w:tblGrid>
      <w:tr w:rsidR="00C956E1" w14:paraId="0601250A" w14:textId="77777777" w:rsidTr="00C956E1">
        <w:tc>
          <w:tcPr>
            <w:tcW w:w="1555" w:type="dxa"/>
            <w:vAlign w:val="center"/>
          </w:tcPr>
          <w:p w14:paraId="023F4F19" w14:textId="5C9D6FBE" w:rsidR="00C956E1" w:rsidRDefault="00C956E1" w:rsidP="00C956E1">
            <w:pPr>
              <w:jc w:val="center"/>
              <w:rPr>
                <w:color w:val="000000" w:themeColor="text1"/>
                <w:sz w:val="28"/>
                <w:szCs w:val="28"/>
                <w:lang w:val="uk-UA"/>
              </w:rPr>
            </w:pPr>
            <w:r>
              <w:rPr>
                <w:color w:val="000000" w:themeColor="text1"/>
                <w:sz w:val="28"/>
                <w:szCs w:val="28"/>
                <w:lang w:val="uk-UA"/>
              </w:rPr>
              <w:t>Ґрунт</w:t>
            </w:r>
          </w:p>
        </w:tc>
        <w:tc>
          <w:tcPr>
            <w:tcW w:w="2523" w:type="dxa"/>
            <w:vAlign w:val="center"/>
          </w:tcPr>
          <w:p w14:paraId="51CA2D46" w14:textId="4F81F276" w:rsidR="00C956E1" w:rsidRDefault="00C956E1" w:rsidP="00C956E1">
            <w:pPr>
              <w:jc w:val="center"/>
              <w:rPr>
                <w:color w:val="000000" w:themeColor="text1"/>
                <w:sz w:val="28"/>
                <w:szCs w:val="28"/>
                <w:lang w:val="uk-UA"/>
              </w:rPr>
            </w:pPr>
            <w:r>
              <w:rPr>
                <w:color w:val="000000" w:themeColor="text1"/>
                <w:sz w:val="28"/>
                <w:szCs w:val="28"/>
                <w:lang w:val="uk-UA"/>
              </w:rPr>
              <w:t>Найменування конструкції</w:t>
            </w:r>
          </w:p>
        </w:tc>
        <w:tc>
          <w:tcPr>
            <w:tcW w:w="2039" w:type="dxa"/>
            <w:vAlign w:val="center"/>
          </w:tcPr>
          <w:p w14:paraId="5437C34D" w14:textId="69719E61" w:rsidR="00C956E1" w:rsidRDefault="00C956E1" w:rsidP="00C956E1">
            <w:pPr>
              <w:jc w:val="center"/>
              <w:rPr>
                <w:color w:val="000000" w:themeColor="text1"/>
                <w:sz w:val="28"/>
                <w:szCs w:val="28"/>
                <w:lang w:val="uk-UA"/>
              </w:rPr>
            </w:pPr>
            <w:r>
              <w:rPr>
                <w:color w:val="000000" w:themeColor="text1"/>
                <w:sz w:val="28"/>
                <w:szCs w:val="28"/>
                <w:lang w:val="uk-UA"/>
              </w:rPr>
              <w:t>Площа конструкції, м</w:t>
            </w:r>
            <w:r w:rsidRPr="00C956E1">
              <w:rPr>
                <w:color w:val="000000" w:themeColor="text1"/>
                <w:sz w:val="28"/>
                <w:szCs w:val="28"/>
                <w:vertAlign w:val="superscript"/>
                <w:lang w:val="uk-UA"/>
              </w:rPr>
              <w:t>2</w:t>
            </w:r>
          </w:p>
        </w:tc>
        <w:tc>
          <w:tcPr>
            <w:tcW w:w="2039" w:type="dxa"/>
            <w:vAlign w:val="center"/>
          </w:tcPr>
          <w:p w14:paraId="7A4C4EE4" w14:textId="5B13C0D5" w:rsidR="00C956E1" w:rsidRDefault="00C956E1" w:rsidP="00C956E1">
            <w:pPr>
              <w:jc w:val="center"/>
              <w:rPr>
                <w:color w:val="000000" w:themeColor="text1"/>
                <w:sz w:val="28"/>
                <w:szCs w:val="28"/>
                <w:lang w:val="uk-UA"/>
              </w:rPr>
            </w:pPr>
            <w:r>
              <w:rPr>
                <w:color w:val="000000" w:themeColor="text1"/>
                <w:sz w:val="28"/>
                <w:szCs w:val="28"/>
                <w:lang w:val="uk-UA"/>
              </w:rPr>
              <w:t>Товщина покриття, мм</w:t>
            </w:r>
          </w:p>
        </w:tc>
        <w:tc>
          <w:tcPr>
            <w:tcW w:w="2039" w:type="dxa"/>
            <w:vAlign w:val="center"/>
          </w:tcPr>
          <w:p w14:paraId="5C7B6C93" w14:textId="30E2F7B7" w:rsidR="00C956E1" w:rsidRDefault="00C956E1" w:rsidP="00C956E1">
            <w:pPr>
              <w:jc w:val="center"/>
              <w:rPr>
                <w:color w:val="000000" w:themeColor="text1"/>
                <w:sz w:val="28"/>
                <w:szCs w:val="28"/>
                <w:lang w:val="uk-UA"/>
              </w:rPr>
            </w:pPr>
            <w:r>
              <w:rPr>
                <w:color w:val="000000" w:themeColor="text1"/>
                <w:sz w:val="28"/>
                <w:szCs w:val="28"/>
                <w:lang w:val="uk-UA"/>
              </w:rPr>
              <w:t>Витрата ґрунту, кг</w:t>
            </w:r>
          </w:p>
        </w:tc>
      </w:tr>
      <w:tr w:rsidR="00C956E1" w14:paraId="46A1A391" w14:textId="77777777" w:rsidTr="00C956E1">
        <w:tc>
          <w:tcPr>
            <w:tcW w:w="1555" w:type="dxa"/>
            <w:vMerge w:val="restart"/>
            <w:vAlign w:val="center"/>
          </w:tcPr>
          <w:p w14:paraId="74F697BE" w14:textId="3B33A3F8" w:rsidR="00C956E1" w:rsidRDefault="00C956E1" w:rsidP="00C956E1">
            <w:pPr>
              <w:jc w:val="center"/>
              <w:rPr>
                <w:color w:val="000000" w:themeColor="text1"/>
                <w:sz w:val="28"/>
                <w:szCs w:val="28"/>
                <w:lang w:val="uk-UA"/>
              </w:rPr>
            </w:pPr>
            <w:r>
              <w:rPr>
                <w:color w:val="000000" w:themeColor="text1"/>
                <w:sz w:val="28"/>
                <w:szCs w:val="28"/>
                <w:lang w:val="uk-UA"/>
              </w:rPr>
              <w:t>ГФ-021</w:t>
            </w:r>
          </w:p>
        </w:tc>
        <w:tc>
          <w:tcPr>
            <w:tcW w:w="2523" w:type="dxa"/>
            <w:vAlign w:val="center"/>
          </w:tcPr>
          <w:p w14:paraId="33284D2F" w14:textId="77777777" w:rsidR="00C956E1" w:rsidRDefault="00C956E1" w:rsidP="00C956E1">
            <w:pPr>
              <w:jc w:val="center"/>
              <w:rPr>
                <w:color w:val="000000" w:themeColor="text1"/>
                <w:sz w:val="28"/>
                <w:szCs w:val="28"/>
                <w:lang w:val="uk-UA"/>
              </w:rPr>
            </w:pPr>
          </w:p>
        </w:tc>
        <w:tc>
          <w:tcPr>
            <w:tcW w:w="2039" w:type="dxa"/>
            <w:vAlign w:val="center"/>
          </w:tcPr>
          <w:p w14:paraId="2C25D2FA" w14:textId="77777777" w:rsidR="00C956E1" w:rsidRDefault="00C956E1" w:rsidP="00C956E1">
            <w:pPr>
              <w:jc w:val="center"/>
              <w:rPr>
                <w:color w:val="000000" w:themeColor="text1"/>
                <w:sz w:val="28"/>
                <w:szCs w:val="28"/>
                <w:lang w:val="uk-UA"/>
              </w:rPr>
            </w:pPr>
          </w:p>
        </w:tc>
        <w:tc>
          <w:tcPr>
            <w:tcW w:w="2039" w:type="dxa"/>
            <w:vAlign w:val="center"/>
          </w:tcPr>
          <w:p w14:paraId="421B7E90" w14:textId="77777777" w:rsidR="00C956E1" w:rsidRDefault="00C956E1" w:rsidP="00C956E1">
            <w:pPr>
              <w:jc w:val="center"/>
              <w:rPr>
                <w:color w:val="000000" w:themeColor="text1"/>
                <w:sz w:val="28"/>
                <w:szCs w:val="28"/>
                <w:lang w:val="uk-UA"/>
              </w:rPr>
            </w:pPr>
          </w:p>
        </w:tc>
        <w:tc>
          <w:tcPr>
            <w:tcW w:w="2039" w:type="dxa"/>
            <w:vAlign w:val="center"/>
          </w:tcPr>
          <w:p w14:paraId="33D32791" w14:textId="77777777" w:rsidR="00C956E1" w:rsidRDefault="00C956E1" w:rsidP="00C956E1">
            <w:pPr>
              <w:jc w:val="center"/>
              <w:rPr>
                <w:color w:val="000000" w:themeColor="text1"/>
                <w:sz w:val="28"/>
                <w:szCs w:val="28"/>
                <w:lang w:val="uk-UA"/>
              </w:rPr>
            </w:pPr>
          </w:p>
        </w:tc>
      </w:tr>
      <w:tr w:rsidR="00C956E1" w14:paraId="17CEF109" w14:textId="77777777" w:rsidTr="00C956E1">
        <w:tc>
          <w:tcPr>
            <w:tcW w:w="1555" w:type="dxa"/>
            <w:vMerge/>
            <w:vAlign w:val="center"/>
          </w:tcPr>
          <w:p w14:paraId="168EA084" w14:textId="77777777" w:rsidR="00C956E1" w:rsidRDefault="00C956E1" w:rsidP="00C956E1">
            <w:pPr>
              <w:jc w:val="center"/>
              <w:rPr>
                <w:color w:val="000000" w:themeColor="text1"/>
                <w:sz w:val="28"/>
                <w:szCs w:val="28"/>
                <w:lang w:val="uk-UA"/>
              </w:rPr>
            </w:pPr>
          </w:p>
        </w:tc>
        <w:tc>
          <w:tcPr>
            <w:tcW w:w="2523" w:type="dxa"/>
            <w:vAlign w:val="center"/>
          </w:tcPr>
          <w:p w14:paraId="78B0B14E" w14:textId="77777777" w:rsidR="00C956E1" w:rsidRDefault="00C956E1" w:rsidP="00C956E1">
            <w:pPr>
              <w:jc w:val="center"/>
              <w:rPr>
                <w:color w:val="000000" w:themeColor="text1"/>
                <w:sz w:val="28"/>
                <w:szCs w:val="28"/>
                <w:lang w:val="uk-UA"/>
              </w:rPr>
            </w:pPr>
          </w:p>
        </w:tc>
        <w:tc>
          <w:tcPr>
            <w:tcW w:w="2039" w:type="dxa"/>
            <w:vAlign w:val="center"/>
          </w:tcPr>
          <w:p w14:paraId="2D8EF6DF" w14:textId="77777777" w:rsidR="00C956E1" w:rsidRDefault="00C956E1" w:rsidP="00C956E1">
            <w:pPr>
              <w:jc w:val="center"/>
              <w:rPr>
                <w:color w:val="000000" w:themeColor="text1"/>
                <w:sz w:val="28"/>
                <w:szCs w:val="28"/>
                <w:lang w:val="uk-UA"/>
              </w:rPr>
            </w:pPr>
          </w:p>
        </w:tc>
        <w:tc>
          <w:tcPr>
            <w:tcW w:w="2039" w:type="dxa"/>
            <w:vAlign w:val="center"/>
          </w:tcPr>
          <w:p w14:paraId="60A19476" w14:textId="77777777" w:rsidR="00C956E1" w:rsidRDefault="00C956E1" w:rsidP="00C956E1">
            <w:pPr>
              <w:jc w:val="center"/>
              <w:rPr>
                <w:color w:val="000000" w:themeColor="text1"/>
                <w:sz w:val="28"/>
                <w:szCs w:val="28"/>
                <w:lang w:val="uk-UA"/>
              </w:rPr>
            </w:pPr>
          </w:p>
        </w:tc>
        <w:tc>
          <w:tcPr>
            <w:tcW w:w="2039" w:type="dxa"/>
            <w:vAlign w:val="center"/>
          </w:tcPr>
          <w:p w14:paraId="31C96FB3" w14:textId="77777777" w:rsidR="00C956E1" w:rsidRDefault="00C956E1" w:rsidP="00C956E1">
            <w:pPr>
              <w:jc w:val="center"/>
              <w:rPr>
                <w:color w:val="000000" w:themeColor="text1"/>
                <w:sz w:val="28"/>
                <w:szCs w:val="28"/>
                <w:lang w:val="uk-UA"/>
              </w:rPr>
            </w:pPr>
          </w:p>
        </w:tc>
      </w:tr>
    </w:tbl>
    <w:p w14:paraId="02AA04F6" w14:textId="77777777" w:rsidR="00C956E1" w:rsidRDefault="00C956E1" w:rsidP="00C956E1">
      <w:pPr>
        <w:ind w:firstLine="709"/>
        <w:jc w:val="both"/>
        <w:rPr>
          <w:color w:val="000000" w:themeColor="text1"/>
          <w:sz w:val="28"/>
          <w:szCs w:val="28"/>
          <w:lang w:val="uk-UA"/>
        </w:rPr>
      </w:pPr>
    </w:p>
    <w:p w14:paraId="7020B2A7" w14:textId="34D60E4C" w:rsidR="00C956E1" w:rsidRDefault="00C956E1" w:rsidP="00C956E1">
      <w:pPr>
        <w:spacing w:after="120"/>
        <w:ind w:firstLine="709"/>
        <w:jc w:val="both"/>
        <w:rPr>
          <w:color w:val="000000" w:themeColor="text1"/>
          <w:sz w:val="28"/>
          <w:szCs w:val="28"/>
          <w:lang w:val="uk-UA"/>
        </w:rPr>
      </w:pPr>
      <w:r>
        <w:rPr>
          <w:color w:val="000000" w:themeColor="text1"/>
          <w:sz w:val="28"/>
          <w:szCs w:val="28"/>
          <w:lang w:val="uk-UA"/>
        </w:rPr>
        <w:t>3.3.2 Вогнезахисне обробляння матеріалом «</w:t>
      </w:r>
      <w:proofErr w:type="spellStart"/>
      <w:r>
        <w:rPr>
          <w:color w:val="000000" w:themeColor="text1"/>
          <w:sz w:val="28"/>
          <w:szCs w:val="28"/>
          <w:lang w:val="uk-UA"/>
        </w:rPr>
        <w:t>Ендотерм</w:t>
      </w:r>
      <w:proofErr w:type="spellEnd"/>
      <w:r>
        <w:rPr>
          <w:color w:val="000000" w:themeColor="text1"/>
          <w:sz w:val="28"/>
          <w:szCs w:val="28"/>
          <w:lang w:val="uk-UA"/>
        </w:rPr>
        <w:t xml:space="preserve"> </w:t>
      </w:r>
      <w:r w:rsidR="00E33560">
        <w:rPr>
          <w:color w:val="000000" w:themeColor="text1"/>
          <w:sz w:val="28"/>
          <w:szCs w:val="28"/>
          <w:lang w:val="uk-UA"/>
        </w:rPr>
        <w:t>210104</w:t>
      </w:r>
      <w:r>
        <w:rPr>
          <w:color w:val="000000" w:themeColor="text1"/>
          <w:sz w:val="28"/>
          <w:szCs w:val="28"/>
          <w:lang w:val="uk-UA"/>
        </w:rPr>
        <w:t>»</w:t>
      </w:r>
    </w:p>
    <w:p w14:paraId="50855A8B" w14:textId="6F802EBE" w:rsidR="00C956E1" w:rsidRDefault="00C956E1" w:rsidP="00C956E1">
      <w:pPr>
        <w:ind w:firstLine="709"/>
        <w:jc w:val="both"/>
        <w:rPr>
          <w:color w:val="000000" w:themeColor="text1"/>
          <w:sz w:val="28"/>
          <w:szCs w:val="28"/>
          <w:lang w:val="uk-UA"/>
        </w:rPr>
      </w:pPr>
      <w:r>
        <w:rPr>
          <w:color w:val="000000" w:themeColor="text1"/>
          <w:sz w:val="28"/>
          <w:szCs w:val="28"/>
          <w:lang w:val="uk-UA"/>
        </w:rPr>
        <w:t>Розкладання загальної схеми каркаса будівлі на елементарні конструктивні складові за даними креслень і необхідні межі їх вогнестійкості відповідно до технічного завдання наведено в таблиці 4.</w:t>
      </w:r>
    </w:p>
    <w:p w14:paraId="1E43F203" w14:textId="77777777" w:rsidR="00C956E1" w:rsidRDefault="00C956E1" w:rsidP="00C956E1">
      <w:pPr>
        <w:ind w:firstLine="709"/>
        <w:jc w:val="both"/>
        <w:rPr>
          <w:color w:val="000000" w:themeColor="text1"/>
          <w:sz w:val="28"/>
          <w:szCs w:val="28"/>
          <w:lang w:val="uk-UA"/>
        </w:rPr>
      </w:pPr>
    </w:p>
    <w:p w14:paraId="024E3698" w14:textId="6E2FCB23" w:rsidR="00C956E1" w:rsidRDefault="00C956E1" w:rsidP="00C956E1">
      <w:pPr>
        <w:ind w:firstLine="709"/>
        <w:jc w:val="both"/>
        <w:rPr>
          <w:color w:val="000000" w:themeColor="text1"/>
          <w:sz w:val="28"/>
          <w:szCs w:val="28"/>
          <w:lang w:val="uk-UA"/>
        </w:rPr>
      </w:pPr>
      <w:r>
        <w:rPr>
          <w:color w:val="000000" w:themeColor="text1"/>
          <w:sz w:val="28"/>
          <w:szCs w:val="28"/>
          <w:lang w:val="uk-UA"/>
        </w:rPr>
        <w:t xml:space="preserve">Таблиця 4 </w:t>
      </w:r>
      <w:r w:rsidRPr="00923BDE">
        <w:rPr>
          <w:color w:val="000000" w:themeColor="text1"/>
          <w:sz w:val="28"/>
          <w:szCs w:val="28"/>
        </w:rPr>
        <w:t>–</w:t>
      </w:r>
      <w:r>
        <w:rPr>
          <w:color w:val="000000" w:themeColor="text1"/>
          <w:sz w:val="28"/>
          <w:szCs w:val="28"/>
          <w:lang w:val="uk-UA"/>
        </w:rPr>
        <w:t xml:space="preserve"> Витрата вогнезахисного засобу «</w:t>
      </w:r>
      <w:proofErr w:type="spellStart"/>
      <w:r>
        <w:rPr>
          <w:color w:val="000000" w:themeColor="text1"/>
          <w:sz w:val="28"/>
          <w:szCs w:val="28"/>
          <w:lang w:val="uk-UA"/>
        </w:rPr>
        <w:t>Ендотерм</w:t>
      </w:r>
      <w:proofErr w:type="spellEnd"/>
      <w:r>
        <w:rPr>
          <w:color w:val="000000" w:themeColor="text1"/>
          <w:sz w:val="28"/>
          <w:szCs w:val="28"/>
          <w:lang w:val="uk-UA"/>
        </w:rPr>
        <w:t xml:space="preserve"> </w:t>
      </w:r>
      <w:r w:rsidR="00E33560">
        <w:rPr>
          <w:color w:val="000000" w:themeColor="text1"/>
          <w:sz w:val="28"/>
          <w:szCs w:val="28"/>
          <w:lang w:val="ru-RU"/>
        </w:rPr>
        <w:t>210104</w:t>
      </w:r>
      <w:r>
        <w:rPr>
          <w:color w:val="000000" w:themeColor="text1"/>
          <w:sz w:val="28"/>
          <w:szCs w:val="28"/>
          <w:lang w:val="uk-UA"/>
        </w:rPr>
        <w:t>»</w:t>
      </w:r>
    </w:p>
    <w:tbl>
      <w:tblPr>
        <w:tblStyle w:val="a3"/>
        <w:tblW w:w="0" w:type="auto"/>
        <w:tblLayout w:type="fixed"/>
        <w:tblLook w:val="04A0" w:firstRow="1" w:lastRow="0" w:firstColumn="1" w:lastColumn="0" w:noHBand="0" w:noVBand="1"/>
      </w:tblPr>
      <w:tblGrid>
        <w:gridCol w:w="559"/>
        <w:gridCol w:w="1846"/>
        <w:gridCol w:w="709"/>
        <w:gridCol w:w="709"/>
        <w:gridCol w:w="850"/>
        <w:gridCol w:w="851"/>
        <w:gridCol w:w="708"/>
        <w:gridCol w:w="851"/>
        <w:gridCol w:w="850"/>
        <w:gridCol w:w="709"/>
        <w:gridCol w:w="712"/>
        <w:gridCol w:w="841"/>
      </w:tblGrid>
      <w:tr w:rsidR="005C7D0D" w14:paraId="5A3E8645" w14:textId="249032EA" w:rsidTr="005C7D0D">
        <w:trPr>
          <w:cantSplit/>
          <w:trHeight w:val="395"/>
        </w:trPr>
        <w:tc>
          <w:tcPr>
            <w:tcW w:w="559" w:type="dxa"/>
            <w:vMerge w:val="restart"/>
            <w:vAlign w:val="center"/>
          </w:tcPr>
          <w:p w14:paraId="4149122B" w14:textId="10027F8D" w:rsidR="005C7D0D" w:rsidRDefault="005C7D0D" w:rsidP="005C7D0D">
            <w:pPr>
              <w:jc w:val="center"/>
              <w:rPr>
                <w:color w:val="000000" w:themeColor="text1"/>
                <w:sz w:val="28"/>
                <w:szCs w:val="28"/>
                <w:lang w:val="uk-UA"/>
              </w:rPr>
            </w:pPr>
            <w:r>
              <w:rPr>
                <w:color w:val="000000" w:themeColor="text1"/>
                <w:sz w:val="28"/>
                <w:szCs w:val="28"/>
                <w:lang w:val="uk-UA"/>
              </w:rPr>
              <w:t>№</w:t>
            </w:r>
          </w:p>
        </w:tc>
        <w:tc>
          <w:tcPr>
            <w:tcW w:w="1846" w:type="dxa"/>
            <w:vMerge w:val="restart"/>
            <w:textDirection w:val="btLr"/>
            <w:vAlign w:val="center"/>
          </w:tcPr>
          <w:p w14:paraId="2B4AE11D" w14:textId="2025E047" w:rsidR="005C7D0D" w:rsidRDefault="005C7D0D" w:rsidP="005C7D0D">
            <w:pPr>
              <w:ind w:left="113" w:right="113"/>
              <w:jc w:val="center"/>
              <w:rPr>
                <w:color w:val="000000" w:themeColor="text1"/>
                <w:sz w:val="28"/>
                <w:szCs w:val="28"/>
                <w:lang w:val="uk-UA"/>
              </w:rPr>
            </w:pPr>
            <w:r>
              <w:rPr>
                <w:color w:val="000000" w:themeColor="text1"/>
                <w:sz w:val="28"/>
                <w:szCs w:val="28"/>
                <w:lang w:val="uk-UA"/>
              </w:rPr>
              <w:t>Найменування профілю, номер згідно стандарту, або розміри</w:t>
            </w:r>
          </w:p>
        </w:tc>
        <w:tc>
          <w:tcPr>
            <w:tcW w:w="709" w:type="dxa"/>
            <w:vMerge w:val="restart"/>
            <w:textDirection w:val="btLr"/>
            <w:vAlign w:val="center"/>
          </w:tcPr>
          <w:p w14:paraId="72AADD77" w14:textId="596185E0" w:rsidR="005C7D0D" w:rsidRDefault="005C7D0D" w:rsidP="005C7D0D">
            <w:pPr>
              <w:ind w:left="113" w:right="113"/>
              <w:jc w:val="center"/>
              <w:rPr>
                <w:color w:val="000000" w:themeColor="text1"/>
                <w:sz w:val="28"/>
                <w:szCs w:val="28"/>
                <w:lang w:val="uk-UA"/>
              </w:rPr>
            </w:pPr>
            <w:r>
              <w:rPr>
                <w:color w:val="000000" w:themeColor="text1"/>
                <w:sz w:val="28"/>
                <w:szCs w:val="28"/>
                <w:lang w:val="uk-UA"/>
              </w:rPr>
              <w:t>Довжина, м</w:t>
            </w:r>
          </w:p>
        </w:tc>
        <w:tc>
          <w:tcPr>
            <w:tcW w:w="709" w:type="dxa"/>
            <w:vMerge w:val="restart"/>
            <w:textDirection w:val="btLr"/>
            <w:vAlign w:val="center"/>
          </w:tcPr>
          <w:p w14:paraId="1FFF0675" w14:textId="43197688" w:rsidR="005C7D0D" w:rsidRDefault="005C7D0D" w:rsidP="005C7D0D">
            <w:pPr>
              <w:ind w:left="113" w:right="113"/>
              <w:jc w:val="center"/>
              <w:rPr>
                <w:color w:val="000000" w:themeColor="text1"/>
                <w:sz w:val="28"/>
                <w:szCs w:val="28"/>
                <w:lang w:val="uk-UA"/>
              </w:rPr>
            </w:pPr>
            <w:r>
              <w:rPr>
                <w:color w:val="000000" w:themeColor="text1"/>
                <w:sz w:val="28"/>
                <w:szCs w:val="28"/>
                <w:lang w:val="uk-UA"/>
              </w:rPr>
              <w:t>Кількість, од</w:t>
            </w:r>
          </w:p>
        </w:tc>
        <w:tc>
          <w:tcPr>
            <w:tcW w:w="850" w:type="dxa"/>
            <w:vMerge w:val="restart"/>
            <w:textDirection w:val="btLr"/>
            <w:vAlign w:val="center"/>
          </w:tcPr>
          <w:p w14:paraId="15A78375" w14:textId="15D0D8B5" w:rsidR="005C7D0D" w:rsidRDefault="005C7D0D" w:rsidP="005C7D0D">
            <w:pPr>
              <w:ind w:left="113" w:right="113"/>
              <w:jc w:val="center"/>
              <w:rPr>
                <w:color w:val="000000" w:themeColor="text1"/>
                <w:sz w:val="28"/>
                <w:szCs w:val="28"/>
                <w:lang w:val="uk-UA"/>
              </w:rPr>
            </w:pPr>
            <w:r>
              <w:rPr>
                <w:color w:val="000000" w:themeColor="text1"/>
                <w:sz w:val="28"/>
                <w:szCs w:val="28"/>
                <w:lang w:val="uk-UA"/>
              </w:rPr>
              <w:t>Площа обробки, м</w:t>
            </w:r>
            <w:r w:rsidRPr="005C7D0D">
              <w:rPr>
                <w:color w:val="000000" w:themeColor="text1"/>
                <w:sz w:val="28"/>
                <w:szCs w:val="28"/>
                <w:vertAlign w:val="superscript"/>
                <w:lang w:val="uk-UA"/>
              </w:rPr>
              <w:t>2</w:t>
            </w:r>
          </w:p>
        </w:tc>
        <w:tc>
          <w:tcPr>
            <w:tcW w:w="851" w:type="dxa"/>
            <w:vMerge w:val="restart"/>
            <w:textDirection w:val="btLr"/>
            <w:vAlign w:val="center"/>
          </w:tcPr>
          <w:p w14:paraId="566AE7E2" w14:textId="3EE8ACE8" w:rsidR="005C7D0D" w:rsidRDefault="005C7D0D" w:rsidP="005C7D0D">
            <w:pPr>
              <w:ind w:left="113" w:right="113"/>
              <w:jc w:val="center"/>
              <w:rPr>
                <w:color w:val="000000" w:themeColor="text1"/>
                <w:sz w:val="28"/>
                <w:szCs w:val="28"/>
                <w:lang w:val="uk-UA"/>
              </w:rPr>
            </w:pPr>
            <w:r>
              <w:rPr>
                <w:color w:val="000000" w:themeColor="text1"/>
                <w:sz w:val="28"/>
                <w:szCs w:val="28"/>
                <w:lang w:val="uk-UA"/>
              </w:rPr>
              <w:t>Площа перерізу, мм</w:t>
            </w:r>
            <w:r w:rsidRPr="005C7D0D">
              <w:rPr>
                <w:color w:val="000000" w:themeColor="text1"/>
                <w:sz w:val="28"/>
                <w:szCs w:val="28"/>
                <w:vertAlign w:val="superscript"/>
                <w:lang w:val="uk-UA"/>
              </w:rPr>
              <w:t>2</w:t>
            </w:r>
          </w:p>
        </w:tc>
        <w:tc>
          <w:tcPr>
            <w:tcW w:w="708" w:type="dxa"/>
            <w:vMerge w:val="restart"/>
            <w:textDirection w:val="btLr"/>
            <w:vAlign w:val="center"/>
          </w:tcPr>
          <w:p w14:paraId="5E4EB4C6" w14:textId="580739EE" w:rsidR="005C7D0D" w:rsidRDefault="005C7D0D" w:rsidP="005C7D0D">
            <w:pPr>
              <w:ind w:left="113" w:right="113"/>
              <w:jc w:val="center"/>
              <w:rPr>
                <w:color w:val="000000" w:themeColor="text1"/>
                <w:sz w:val="28"/>
                <w:szCs w:val="28"/>
                <w:lang w:val="uk-UA"/>
              </w:rPr>
            </w:pPr>
            <w:r>
              <w:rPr>
                <w:color w:val="000000" w:themeColor="text1"/>
                <w:sz w:val="28"/>
                <w:szCs w:val="28"/>
                <w:lang w:val="uk-UA"/>
              </w:rPr>
              <w:t>Зведена товщина, мм</w:t>
            </w:r>
          </w:p>
        </w:tc>
        <w:tc>
          <w:tcPr>
            <w:tcW w:w="3963" w:type="dxa"/>
            <w:gridSpan w:val="5"/>
          </w:tcPr>
          <w:p w14:paraId="4AFE11ED" w14:textId="326FDA9E" w:rsidR="005C7D0D" w:rsidRPr="00E33560" w:rsidRDefault="005C7D0D" w:rsidP="005C7D0D">
            <w:pPr>
              <w:jc w:val="center"/>
              <w:rPr>
                <w:color w:val="000000" w:themeColor="text1"/>
                <w:sz w:val="28"/>
                <w:szCs w:val="28"/>
                <w:lang w:val="uk-UA"/>
              </w:rPr>
            </w:pPr>
            <w:proofErr w:type="spellStart"/>
            <w:r>
              <w:rPr>
                <w:color w:val="000000" w:themeColor="text1"/>
                <w:sz w:val="28"/>
                <w:szCs w:val="28"/>
                <w:lang w:val="uk-UA"/>
              </w:rPr>
              <w:t>Ендотерм</w:t>
            </w:r>
            <w:proofErr w:type="spellEnd"/>
            <w:r>
              <w:rPr>
                <w:color w:val="000000" w:themeColor="text1"/>
                <w:sz w:val="28"/>
                <w:szCs w:val="28"/>
                <w:lang w:val="uk-UA"/>
              </w:rPr>
              <w:t xml:space="preserve"> </w:t>
            </w:r>
            <w:r w:rsidR="00E33560">
              <w:rPr>
                <w:color w:val="000000" w:themeColor="text1"/>
                <w:sz w:val="28"/>
                <w:szCs w:val="28"/>
                <w:lang w:val="uk-UA"/>
              </w:rPr>
              <w:t>210104</w:t>
            </w:r>
          </w:p>
        </w:tc>
      </w:tr>
      <w:tr w:rsidR="005C7D0D" w14:paraId="652FFD06" w14:textId="77777777" w:rsidTr="005C7D0D">
        <w:trPr>
          <w:cantSplit/>
          <w:trHeight w:val="2684"/>
        </w:trPr>
        <w:tc>
          <w:tcPr>
            <w:tcW w:w="559" w:type="dxa"/>
            <w:vMerge/>
          </w:tcPr>
          <w:p w14:paraId="563926B3" w14:textId="77777777" w:rsidR="005C7D0D" w:rsidRDefault="005C7D0D" w:rsidP="00C956E1">
            <w:pPr>
              <w:jc w:val="both"/>
              <w:rPr>
                <w:color w:val="000000" w:themeColor="text1"/>
                <w:sz w:val="28"/>
                <w:szCs w:val="28"/>
                <w:lang w:val="uk-UA"/>
              </w:rPr>
            </w:pPr>
          </w:p>
        </w:tc>
        <w:tc>
          <w:tcPr>
            <w:tcW w:w="1846" w:type="dxa"/>
            <w:vMerge/>
            <w:textDirection w:val="btLr"/>
          </w:tcPr>
          <w:p w14:paraId="698E7372" w14:textId="77777777" w:rsidR="005C7D0D" w:rsidRDefault="005C7D0D" w:rsidP="005C7D0D">
            <w:pPr>
              <w:ind w:left="113" w:right="113"/>
              <w:jc w:val="center"/>
              <w:rPr>
                <w:color w:val="000000" w:themeColor="text1"/>
                <w:sz w:val="28"/>
                <w:szCs w:val="28"/>
                <w:lang w:val="uk-UA"/>
              </w:rPr>
            </w:pPr>
          </w:p>
        </w:tc>
        <w:tc>
          <w:tcPr>
            <w:tcW w:w="709" w:type="dxa"/>
            <w:vMerge/>
            <w:textDirection w:val="btLr"/>
          </w:tcPr>
          <w:p w14:paraId="18EFD520" w14:textId="77777777" w:rsidR="005C7D0D" w:rsidRDefault="005C7D0D" w:rsidP="005C7D0D">
            <w:pPr>
              <w:ind w:left="113" w:right="113"/>
              <w:jc w:val="center"/>
              <w:rPr>
                <w:color w:val="000000" w:themeColor="text1"/>
                <w:sz w:val="28"/>
                <w:szCs w:val="28"/>
                <w:lang w:val="uk-UA"/>
              </w:rPr>
            </w:pPr>
          </w:p>
        </w:tc>
        <w:tc>
          <w:tcPr>
            <w:tcW w:w="709" w:type="dxa"/>
            <w:vMerge/>
          </w:tcPr>
          <w:p w14:paraId="43CFF801" w14:textId="77777777" w:rsidR="005C7D0D" w:rsidRDefault="005C7D0D" w:rsidP="00C956E1">
            <w:pPr>
              <w:jc w:val="both"/>
              <w:rPr>
                <w:color w:val="000000" w:themeColor="text1"/>
                <w:sz w:val="28"/>
                <w:szCs w:val="28"/>
                <w:lang w:val="uk-UA"/>
              </w:rPr>
            </w:pPr>
          </w:p>
        </w:tc>
        <w:tc>
          <w:tcPr>
            <w:tcW w:w="850" w:type="dxa"/>
            <w:vMerge/>
          </w:tcPr>
          <w:p w14:paraId="1C6A0DDD" w14:textId="77777777" w:rsidR="005C7D0D" w:rsidRDefault="005C7D0D" w:rsidP="00C956E1">
            <w:pPr>
              <w:jc w:val="both"/>
              <w:rPr>
                <w:color w:val="000000" w:themeColor="text1"/>
                <w:sz w:val="28"/>
                <w:szCs w:val="28"/>
                <w:lang w:val="uk-UA"/>
              </w:rPr>
            </w:pPr>
          </w:p>
        </w:tc>
        <w:tc>
          <w:tcPr>
            <w:tcW w:w="851" w:type="dxa"/>
            <w:vMerge/>
          </w:tcPr>
          <w:p w14:paraId="2BA2A669" w14:textId="77777777" w:rsidR="005C7D0D" w:rsidRDefault="005C7D0D" w:rsidP="00C956E1">
            <w:pPr>
              <w:jc w:val="both"/>
              <w:rPr>
                <w:color w:val="000000" w:themeColor="text1"/>
                <w:sz w:val="28"/>
                <w:szCs w:val="28"/>
                <w:lang w:val="uk-UA"/>
              </w:rPr>
            </w:pPr>
          </w:p>
        </w:tc>
        <w:tc>
          <w:tcPr>
            <w:tcW w:w="708" w:type="dxa"/>
            <w:vMerge/>
          </w:tcPr>
          <w:p w14:paraId="19D6DCCB" w14:textId="77777777" w:rsidR="005C7D0D" w:rsidRDefault="005C7D0D" w:rsidP="00C956E1">
            <w:pPr>
              <w:jc w:val="both"/>
              <w:rPr>
                <w:color w:val="000000" w:themeColor="text1"/>
                <w:sz w:val="28"/>
                <w:szCs w:val="28"/>
                <w:lang w:val="uk-UA"/>
              </w:rPr>
            </w:pPr>
          </w:p>
        </w:tc>
        <w:tc>
          <w:tcPr>
            <w:tcW w:w="851" w:type="dxa"/>
            <w:textDirection w:val="btLr"/>
            <w:vAlign w:val="center"/>
          </w:tcPr>
          <w:p w14:paraId="62E118A2" w14:textId="6D591EDD" w:rsidR="005C7D0D" w:rsidRDefault="005C7D0D" w:rsidP="005C7D0D">
            <w:pPr>
              <w:ind w:left="113" w:right="113"/>
              <w:jc w:val="center"/>
              <w:rPr>
                <w:color w:val="000000" w:themeColor="text1"/>
                <w:sz w:val="28"/>
                <w:szCs w:val="28"/>
                <w:lang w:val="uk-UA"/>
              </w:rPr>
            </w:pPr>
            <w:r>
              <w:rPr>
                <w:color w:val="000000" w:themeColor="text1"/>
                <w:sz w:val="28"/>
                <w:szCs w:val="28"/>
                <w:lang w:val="uk-UA"/>
              </w:rPr>
              <w:t>Товщина шару, мм</w:t>
            </w:r>
          </w:p>
        </w:tc>
        <w:tc>
          <w:tcPr>
            <w:tcW w:w="850" w:type="dxa"/>
            <w:textDirection w:val="btLr"/>
            <w:vAlign w:val="center"/>
          </w:tcPr>
          <w:p w14:paraId="707AE43A" w14:textId="0D0CA147" w:rsidR="005C7D0D" w:rsidRDefault="005C7D0D" w:rsidP="005C7D0D">
            <w:pPr>
              <w:ind w:left="113" w:right="113"/>
              <w:jc w:val="center"/>
              <w:rPr>
                <w:color w:val="000000" w:themeColor="text1"/>
                <w:sz w:val="28"/>
                <w:szCs w:val="28"/>
                <w:lang w:val="uk-UA"/>
              </w:rPr>
            </w:pPr>
            <w:r>
              <w:rPr>
                <w:color w:val="000000" w:themeColor="text1"/>
                <w:sz w:val="28"/>
                <w:szCs w:val="28"/>
                <w:lang w:val="uk-UA"/>
              </w:rPr>
              <w:t>Витрата матеріалу на 1 мм шару, кг/м</w:t>
            </w:r>
            <w:r w:rsidRPr="005C7D0D">
              <w:rPr>
                <w:color w:val="000000" w:themeColor="text1"/>
                <w:sz w:val="28"/>
                <w:szCs w:val="28"/>
                <w:vertAlign w:val="superscript"/>
                <w:lang w:val="uk-UA"/>
              </w:rPr>
              <w:t>2</w:t>
            </w:r>
          </w:p>
        </w:tc>
        <w:tc>
          <w:tcPr>
            <w:tcW w:w="709" w:type="dxa"/>
            <w:vAlign w:val="center"/>
          </w:tcPr>
          <w:p w14:paraId="35927C0F" w14:textId="18324489" w:rsidR="005C7D0D" w:rsidRDefault="005C7D0D" w:rsidP="005C7D0D">
            <w:pPr>
              <w:jc w:val="center"/>
              <w:rPr>
                <w:color w:val="000000" w:themeColor="text1"/>
                <w:sz w:val="28"/>
                <w:szCs w:val="28"/>
                <w:lang w:val="uk-UA"/>
              </w:rPr>
            </w:pPr>
            <w:r>
              <w:rPr>
                <w:color w:val="000000" w:themeColor="text1"/>
                <w:sz w:val="28"/>
                <w:szCs w:val="28"/>
                <w:lang w:val="uk-UA"/>
              </w:rPr>
              <w:t>А</w:t>
            </w:r>
            <w:r w:rsidRPr="005C7D0D">
              <w:rPr>
                <w:color w:val="000000" w:themeColor="text1"/>
                <w:sz w:val="28"/>
                <w:szCs w:val="28"/>
                <w:vertAlign w:val="subscript"/>
                <w:lang w:val="uk-UA"/>
              </w:rPr>
              <w:t>1</w:t>
            </w:r>
          </w:p>
        </w:tc>
        <w:tc>
          <w:tcPr>
            <w:tcW w:w="712" w:type="dxa"/>
            <w:vAlign w:val="center"/>
          </w:tcPr>
          <w:p w14:paraId="4FAE1002" w14:textId="40EBA3A4" w:rsidR="005C7D0D" w:rsidRDefault="005C7D0D" w:rsidP="005C7D0D">
            <w:pPr>
              <w:jc w:val="center"/>
              <w:rPr>
                <w:color w:val="000000" w:themeColor="text1"/>
                <w:sz w:val="28"/>
                <w:szCs w:val="28"/>
                <w:lang w:val="uk-UA"/>
              </w:rPr>
            </w:pPr>
            <w:r>
              <w:rPr>
                <w:color w:val="000000" w:themeColor="text1"/>
                <w:sz w:val="28"/>
                <w:szCs w:val="28"/>
                <w:lang w:val="uk-UA"/>
              </w:rPr>
              <w:t>А</w:t>
            </w:r>
            <w:r w:rsidRPr="005C7D0D">
              <w:rPr>
                <w:color w:val="000000" w:themeColor="text1"/>
                <w:sz w:val="28"/>
                <w:szCs w:val="28"/>
                <w:vertAlign w:val="subscript"/>
                <w:lang w:val="uk-UA"/>
              </w:rPr>
              <w:t>2</w:t>
            </w:r>
          </w:p>
        </w:tc>
        <w:tc>
          <w:tcPr>
            <w:tcW w:w="841" w:type="dxa"/>
            <w:textDirection w:val="btLr"/>
          </w:tcPr>
          <w:p w14:paraId="63A8FE48" w14:textId="23F8F637" w:rsidR="005C7D0D" w:rsidRDefault="005C7D0D" w:rsidP="005C7D0D">
            <w:pPr>
              <w:ind w:left="113" w:right="113"/>
              <w:jc w:val="center"/>
              <w:rPr>
                <w:color w:val="000000" w:themeColor="text1"/>
                <w:sz w:val="28"/>
                <w:szCs w:val="28"/>
                <w:lang w:val="uk-UA"/>
              </w:rPr>
            </w:pPr>
            <w:r>
              <w:rPr>
                <w:color w:val="000000" w:themeColor="text1"/>
                <w:sz w:val="28"/>
                <w:szCs w:val="28"/>
                <w:lang w:val="uk-UA"/>
              </w:rPr>
              <w:t>Загальна витрата матеріалу, кг</w:t>
            </w:r>
          </w:p>
        </w:tc>
      </w:tr>
      <w:tr w:rsidR="005C7D0D" w14:paraId="521E0706" w14:textId="77777777" w:rsidTr="005C7D0D">
        <w:trPr>
          <w:cantSplit/>
          <w:trHeight w:val="412"/>
        </w:trPr>
        <w:tc>
          <w:tcPr>
            <w:tcW w:w="10195" w:type="dxa"/>
            <w:gridSpan w:val="12"/>
          </w:tcPr>
          <w:p w14:paraId="09D882C9" w14:textId="4DC12BEE" w:rsidR="005C7D0D" w:rsidRPr="00E33560" w:rsidRDefault="005C7D0D" w:rsidP="005C7D0D">
            <w:pPr>
              <w:jc w:val="center"/>
              <w:rPr>
                <w:i/>
                <w:iCs/>
                <w:color w:val="FF0000"/>
                <w:sz w:val="28"/>
                <w:szCs w:val="28"/>
                <w:lang w:val="uk-UA"/>
              </w:rPr>
            </w:pPr>
            <w:r>
              <w:rPr>
                <w:i/>
                <w:iCs/>
                <w:color w:val="FF0000"/>
                <w:sz w:val="28"/>
                <w:szCs w:val="28"/>
                <w:lang w:val="en-US"/>
              </w:rPr>
              <w:t>R</w:t>
            </w:r>
            <w:r w:rsidR="00E33560">
              <w:rPr>
                <w:i/>
                <w:iCs/>
                <w:color w:val="FF0000"/>
                <w:sz w:val="28"/>
                <w:szCs w:val="28"/>
                <w:lang w:val="uk-UA"/>
              </w:rPr>
              <w:t>120</w:t>
            </w:r>
          </w:p>
        </w:tc>
      </w:tr>
      <w:tr w:rsidR="00592893" w14:paraId="55795138" w14:textId="77777777" w:rsidTr="005C7D0D">
        <w:trPr>
          <w:cantSplit/>
          <w:trHeight w:val="412"/>
        </w:trPr>
        <w:tc>
          <w:tcPr>
            <w:tcW w:w="10195" w:type="dxa"/>
            <w:gridSpan w:val="12"/>
          </w:tcPr>
          <w:p w14:paraId="529FBF43" w14:textId="70905F52" w:rsidR="00592893" w:rsidRPr="00592893" w:rsidRDefault="00592893" w:rsidP="005C7D0D">
            <w:pPr>
              <w:jc w:val="center"/>
              <w:rPr>
                <w:i/>
                <w:iCs/>
                <w:color w:val="FF0000"/>
                <w:sz w:val="28"/>
                <w:szCs w:val="28"/>
                <w:lang w:val="uk-UA"/>
              </w:rPr>
            </w:pPr>
            <w:r>
              <w:rPr>
                <w:i/>
                <w:iCs/>
                <w:color w:val="FF0000"/>
                <w:sz w:val="28"/>
                <w:szCs w:val="28"/>
                <w:lang w:val="uk-UA"/>
              </w:rPr>
              <w:t>(Інформація щодо розташування елементів на плані будівлі, типу елементів)</w:t>
            </w:r>
          </w:p>
        </w:tc>
      </w:tr>
      <w:tr w:rsidR="005C7D0D" w14:paraId="72E3EE39" w14:textId="77777777" w:rsidTr="00592893">
        <w:trPr>
          <w:cantSplit/>
          <w:trHeight w:val="412"/>
        </w:trPr>
        <w:tc>
          <w:tcPr>
            <w:tcW w:w="559" w:type="dxa"/>
          </w:tcPr>
          <w:p w14:paraId="55BDFBA5" w14:textId="47D2E9CC" w:rsidR="005C7D0D" w:rsidRDefault="00592893" w:rsidP="00C956E1">
            <w:pPr>
              <w:jc w:val="both"/>
              <w:rPr>
                <w:color w:val="000000" w:themeColor="text1"/>
                <w:sz w:val="28"/>
                <w:szCs w:val="28"/>
                <w:lang w:val="uk-UA"/>
              </w:rPr>
            </w:pPr>
            <w:r>
              <w:rPr>
                <w:color w:val="000000" w:themeColor="text1"/>
                <w:sz w:val="28"/>
                <w:szCs w:val="28"/>
                <w:lang w:val="uk-UA"/>
              </w:rPr>
              <w:t>1</w:t>
            </w:r>
          </w:p>
        </w:tc>
        <w:tc>
          <w:tcPr>
            <w:tcW w:w="1846" w:type="dxa"/>
          </w:tcPr>
          <w:p w14:paraId="746BD86F" w14:textId="77777777" w:rsidR="005C7D0D" w:rsidRDefault="005C7D0D" w:rsidP="00592893">
            <w:pPr>
              <w:jc w:val="center"/>
              <w:rPr>
                <w:color w:val="000000" w:themeColor="text1"/>
                <w:sz w:val="28"/>
                <w:szCs w:val="28"/>
                <w:lang w:val="uk-UA"/>
              </w:rPr>
            </w:pPr>
          </w:p>
        </w:tc>
        <w:tc>
          <w:tcPr>
            <w:tcW w:w="709" w:type="dxa"/>
          </w:tcPr>
          <w:p w14:paraId="685AFEF3" w14:textId="77777777" w:rsidR="005C7D0D" w:rsidRDefault="005C7D0D" w:rsidP="00592893">
            <w:pPr>
              <w:jc w:val="center"/>
              <w:rPr>
                <w:color w:val="000000" w:themeColor="text1"/>
                <w:sz w:val="28"/>
                <w:szCs w:val="28"/>
                <w:lang w:val="uk-UA"/>
              </w:rPr>
            </w:pPr>
          </w:p>
        </w:tc>
        <w:tc>
          <w:tcPr>
            <w:tcW w:w="709" w:type="dxa"/>
          </w:tcPr>
          <w:p w14:paraId="05F3AE63" w14:textId="77777777" w:rsidR="005C7D0D" w:rsidRDefault="005C7D0D" w:rsidP="00C956E1">
            <w:pPr>
              <w:jc w:val="both"/>
              <w:rPr>
                <w:color w:val="000000" w:themeColor="text1"/>
                <w:sz w:val="28"/>
                <w:szCs w:val="28"/>
                <w:lang w:val="uk-UA"/>
              </w:rPr>
            </w:pPr>
          </w:p>
        </w:tc>
        <w:tc>
          <w:tcPr>
            <w:tcW w:w="850" w:type="dxa"/>
          </w:tcPr>
          <w:p w14:paraId="7075B3F9" w14:textId="77777777" w:rsidR="005C7D0D" w:rsidRDefault="005C7D0D" w:rsidP="00C956E1">
            <w:pPr>
              <w:jc w:val="both"/>
              <w:rPr>
                <w:color w:val="000000" w:themeColor="text1"/>
                <w:sz w:val="28"/>
                <w:szCs w:val="28"/>
                <w:lang w:val="uk-UA"/>
              </w:rPr>
            </w:pPr>
          </w:p>
        </w:tc>
        <w:tc>
          <w:tcPr>
            <w:tcW w:w="851" w:type="dxa"/>
          </w:tcPr>
          <w:p w14:paraId="6E865782" w14:textId="77777777" w:rsidR="005C7D0D" w:rsidRDefault="005C7D0D" w:rsidP="00C956E1">
            <w:pPr>
              <w:jc w:val="both"/>
              <w:rPr>
                <w:color w:val="000000" w:themeColor="text1"/>
                <w:sz w:val="28"/>
                <w:szCs w:val="28"/>
                <w:lang w:val="uk-UA"/>
              </w:rPr>
            </w:pPr>
          </w:p>
        </w:tc>
        <w:tc>
          <w:tcPr>
            <w:tcW w:w="708" w:type="dxa"/>
          </w:tcPr>
          <w:p w14:paraId="32D80067" w14:textId="77777777" w:rsidR="005C7D0D" w:rsidRDefault="005C7D0D" w:rsidP="00C956E1">
            <w:pPr>
              <w:jc w:val="both"/>
              <w:rPr>
                <w:color w:val="000000" w:themeColor="text1"/>
                <w:sz w:val="28"/>
                <w:szCs w:val="28"/>
                <w:lang w:val="uk-UA"/>
              </w:rPr>
            </w:pPr>
          </w:p>
        </w:tc>
        <w:tc>
          <w:tcPr>
            <w:tcW w:w="851" w:type="dxa"/>
          </w:tcPr>
          <w:p w14:paraId="239431BB" w14:textId="77777777" w:rsidR="005C7D0D" w:rsidRDefault="005C7D0D" w:rsidP="00C956E1">
            <w:pPr>
              <w:jc w:val="both"/>
              <w:rPr>
                <w:color w:val="000000" w:themeColor="text1"/>
                <w:sz w:val="28"/>
                <w:szCs w:val="28"/>
                <w:lang w:val="uk-UA"/>
              </w:rPr>
            </w:pPr>
          </w:p>
        </w:tc>
        <w:tc>
          <w:tcPr>
            <w:tcW w:w="850" w:type="dxa"/>
          </w:tcPr>
          <w:p w14:paraId="0744A343" w14:textId="77777777" w:rsidR="005C7D0D" w:rsidRDefault="005C7D0D" w:rsidP="00C956E1">
            <w:pPr>
              <w:jc w:val="both"/>
              <w:rPr>
                <w:color w:val="000000" w:themeColor="text1"/>
                <w:sz w:val="28"/>
                <w:szCs w:val="28"/>
                <w:lang w:val="uk-UA"/>
              </w:rPr>
            </w:pPr>
          </w:p>
        </w:tc>
        <w:tc>
          <w:tcPr>
            <w:tcW w:w="709" w:type="dxa"/>
          </w:tcPr>
          <w:p w14:paraId="6F37EA06" w14:textId="77777777" w:rsidR="005C7D0D" w:rsidRDefault="005C7D0D" w:rsidP="00C956E1">
            <w:pPr>
              <w:jc w:val="both"/>
              <w:rPr>
                <w:color w:val="000000" w:themeColor="text1"/>
                <w:sz w:val="28"/>
                <w:szCs w:val="28"/>
                <w:lang w:val="uk-UA"/>
              </w:rPr>
            </w:pPr>
          </w:p>
        </w:tc>
        <w:tc>
          <w:tcPr>
            <w:tcW w:w="712" w:type="dxa"/>
          </w:tcPr>
          <w:p w14:paraId="4F19DA38" w14:textId="77777777" w:rsidR="005C7D0D" w:rsidRDefault="005C7D0D" w:rsidP="00C956E1">
            <w:pPr>
              <w:jc w:val="both"/>
              <w:rPr>
                <w:color w:val="000000" w:themeColor="text1"/>
                <w:sz w:val="28"/>
                <w:szCs w:val="28"/>
                <w:lang w:val="uk-UA"/>
              </w:rPr>
            </w:pPr>
          </w:p>
        </w:tc>
        <w:tc>
          <w:tcPr>
            <w:tcW w:w="841" w:type="dxa"/>
          </w:tcPr>
          <w:p w14:paraId="2DD581DE" w14:textId="77777777" w:rsidR="005C7D0D" w:rsidRDefault="005C7D0D" w:rsidP="00C956E1">
            <w:pPr>
              <w:jc w:val="both"/>
              <w:rPr>
                <w:color w:val="000000" w:themeColor="text1"/>
                <w:sz w:val="28"/>
                <w:szCs w:val="28"/>
                <w:lang w:val="uk-UA"/>
              </w:rPr>
            </w:pPr>
          </w:p>
        </w:tc>
      </w:tr>
      <w:tr w:rsidR="005C7D0D" w14:paraId="1D09D098" w14:textId="77777777" w:rsidTr="00592893">
        <w:trPr>
          <w:cantSplit/>
          <w:trHeight w:val="412"/>
        </w:trPr>
        <w:tc>
          <w:tcPr>
            <w:tcW w:w="559" w:type="dxa"/>
          </w:tcPr>
          <w:p w14:paraId="4D31C8F8" w14:textId="016020FD" w:rsidR="005C7D0D" w:rsidRDefault="00592893" w:rsidP="00C956E1">
            <w:pPr>
              <w:jc w:val="both"/>
              <w:rPr>
                <w:color w:val="000000" w:themeColor="text1"/>
                <w:sz w:val="28"/>
                <w:szCs w:val="28"/>
                <w:lang w:val="uk-UA"/>
              </w:rPr>
            </w:pPr>
            <w:r>
              <w:rPr>
                <w:color w:val="000000" w:themeColor="text1"/>
                <w:sz w:val="28"/>
                <w:szCs w:val="28"/>
                <w:lang w:val="uk-UA"/>
              </w:rPr>
              <w:t>2</w:t>
            </w:r>
          </w:p>
        </w:tc>
        <w:tc>
          <w:tcPr>
            <w:tcW w:w="1846" w:type="dxa"/>
          </w:tcPr>
          <w:p w14:paraId="09F7B42E" w14:textId="77777777" w:rsidR="005C7D0D" w:rsidRDefault="005C7D0D" w:rsidP="00592893">
            <w:pPr>
              <w:jc w:val="center"/>
              <w:rPr>
                <w:color w:val="000000" w:themeColor="text1"/>
                <w:sz w:val="28"/>
                <w:szCs w:val="28"/>
                <w:lang w:val="uk-UA"/>
              </w:rPr>
            </w:pPr>
          </w:p>
        </w:tc>
        <w:tc>
          <w:tcPr>
            <w:tcW w:w="709" w:type="dxa"/>
          </w:tcPr>
          <w:p w14:paraId="7EC7F344" w14:textId="77777777" w:rsidR="005C7D0D" w:rsidRDefault="005C7D0D" w:rsidP="00592893">
            <w:pPr>
              <w:jc w:val="center"/>
              <w:rPr>
                <w:color w:val="000000" w:themeColor="text1"/>
                <w:sz w:val="28"/>
                <w:szCs w:val="28"/>
                <w:lang w:val="uk-UA"/>
              </w:rPr>
            </w:pPr>
          </w:p>
        </w:tc>
        <w:tc>
          <w:tcPr>
            <w:tcW w:w="709" w:type="dxa"/>
          </w:tcPr>
          <w:p w14:paraId="57CC7E7F" w14:textId="77777777" w:rsidR="005C7D0D" w:rsidRDefault="005C7D0D" w:rsidP="00C956E1">
            <w:pPr>
              <w:jc w:val="both"/>
              <w:rPr>
                <w:color w:val="000000" w:themeColor="text1"/>
                <w:sz w:val="28"/>
                <w:szCs w:val="28"/>
                <w:lang w:val="uk-UA"/>
              </w:rPr>
            </w:pPr>
          </w:p>
        </w:tc>
        <w:tc>
          <w:tcPr>
            <w:tcW w:w="850" w:type="dxa"/>
          </w:tcPr>
          <w:p w14:paraId="5B1DC5A5" w14:textId="77777777" w:rsidR="005C7D0D" w:rsidRDefault="005C7D0D" w:rsidP="00C956E1">
            <w:pPr>
              <w:jc w:val="both"/>
              <w:rPr>
                <w:color w:val="000000" w:themeColor="text1"/>
                <w:sz w:val="28"/>
                <w:szCs w:val="28"/>
                <w:lang w:val="uk-UA"/>
              </w:rPr>
            </w:pPr>
          </w:p>
        </w:tc>
        <w:tc>
          <w:tcPr>
            <w:tcW w:w="851" w:type="dxa"/>
          </w:tcPr>
          <w:p w14:paraId="20344048" w14:textId="77777777" w:rsidR="005C7D0D" w:rsidRDefault="005C7D0D" w:rsidP="00C956E1">
            <w:pPr>
              <w:jc w:val="both"/>
              <w:rPr>
                <w:color w:val="000000" w:themeColor="text1"/>
                <w:sz w:val="28"/>
                <w:szCs w:val="28"/>
                <w:lang w:val="uk-UA"/>
              </w:rPr>
            </w:pPr>
          </w:p>
        </w:tc>
        <w:tc>
          <w:tcPr>
            <w:tcW w:w="708" w:type="dxa"/>
          </w:tcPr>
          <w:p w14:paraId="0F92CEDE" w14:textId="77777777" w:rsidR="005C7D0D" w:rsidRDefault="005C7D0D" w:rsidP="00C956E1">
            <w:pPr>
              <w:jc w:val="both"/>
              <w:rPr>
                <w:color w:val="000000" w:themeColor="text1"/>
                <w:sz w:val="28"/>
                <w:szCs w:val="28"/>
                <w:lang w:val="uk-UA"/>
              </w:rPr>
            </w:pPr>
          </w:p>
        </w:tc>
        <w:tc>
          <w:tcPr>
            <w:tcW w:w="851" w:type="dxa"/>
          </w:tcPr>
          <w:p w14:paraId="0E16E3C8" w14:textId="77777777" w:rsidR="005C7D0D" w:rsidRDefault="005C7D0D" w:rsidP="00C956E1">
            <w:pPr>
              <w:jc w:val="both"/>
              <w:rPr>
                <w:color w:val="000000" w:themeColor="text1"/>
                <w:sz w:val="28"/>
                <w:szCs w:val="28"/>
                <w:lang w:val="uk-UA"/>
              </w:rPr>
            </w:pPr>
          </w:p>
        </w:tc>
        <w:tc>
          <w:tcPr>
            <w:tcW w:w="850" w:type="dxa"/>
          </w:tcPr>
          <w:p w14:paraId="1F2D2DED" w14:textId="77777777" w:rsidR="005C7D0D" w:rsidRDefault="005C7D0D" w:rsidP="00C956E1">
            <w:pPr>
              <w:jc w:val="both"/>
              <w:rPr>
                <w:color w:val="000000" w:themeColor="text1"/>
                <w:sz w:val="28"/>
                <w:szCs w:val="28"/>
                <w:lang w:val="uk-UA"/>
              </w:rPr>
            </w:pPr>
          </w:p>
        </w:tc>
        <w:tc>
          <w:tcPr>
            <w:tcW w:w="709" w:type="dxa"/>
          </w:tcPr>
          <w:p w14:paraId="23478E67" w14:textId="77777777" w:rsidR="005C7D0D" w:rsidRDefault="005C7D0D" w:rsidP="00C956E1">
            <w:pPr>
              <w:jc w:val="both"/>
              <w:rPr>
                <w:color w:val="000000" w:themeColor="text1"/>
                <w:sz w:val="28"/>
                <w:szCs w:val="28"/>
                <w:lang w:val="uk-UA"/>
              </w:rPr>
            </w:pPr>
          </w:p>
        </w:tc>
        <w:tc>
          <w:tcPr>
            <w:tcW w:w="712" w:type="dxa"/>
          </w:tcPr>
          <w:p w14:paraId="0B2ECCD4" w14:textId="77777777" w:rsidR="005C7D0D" w:rsidRDefault="005C7D0D" w:rsidP="00C956E1">
            <w:pPr>
              <w:jc w:val="both"/>
              <w:rPr>
                <w:color w:val="000000" w:themeColor="text1"/>
                <w:sz w:val="28"/>
                <w:szCs w:val="28"/>
                <w:lang w:val="uk-UA"/>
              </w:rPr>
            </w:pPr>
          </w:p>
        </w:tc>
        <w:tc>
          <w:tcPr>
            <w:tcW w:w="841" w:type="dxa"/>
          </w:tcPr>
          <w:p w14:paraId="1D749877" w14:textId="77777777" w:rsidR="005C7D0D" w:rsidRDefault="005C7D0D" w:rsidP="00C956E1">
            <w:pPr>
              <w:jc w:val="both"/>
              <w:rPr>
                <w:color w:val="000000" w:themeColor="text1"/>
                <w:sz w:val="28"/>
                <w:szCs w:val="28"/>
                <w:lang w:val="uk-UA"/>
              </w:rPr>
            </w:pPr>
          </w:p>
        </w:tc>
      </w:tr>
    </w:tbl>
    <w:p w14:paraId="56576DB2" w14:textId="3AF14044" w:rsidR="00C956E1" w:rsidRDefault="00C956E1" w:rsidP="00C956E1">
      <w:pPr>
        <w:jc w:val="both"/>
        <w:rPr>
          <w:color w:val="000000" w:themeColor="text1"/>
          <w:sz w:val="28"/>
          <w:szCs w:val="28"/>
          <w:lang w:val="uk-UA"/>
        </w:rPr>
      </w:pPr>
    </w:p>
    <w:p w14:paraId="5BF3BD51" w14:textId="281D3621" w:rsidR="00592893" w:rsidRDefault="00592893" w:rsidP="00592893">
      <w:pPr>
        <w:spacing w:after="120"/>
        <w:ind w:firstLine="709"/>
        <w:jc w:val="both"/>
        <w:rPr>
          <w:color w:val="000000" w:themeColor="text1"/>
          <w:sz w:val="28"/>
          <w:szCs w:val="28"/>
          <w:lang w:val="uk-UA"/>
        </w:rPr>
      </w:pPr>
      <w:r>
        <w:rPr>
          <w:color w:val="000000" w:themeColor="text1"/>
          <w:sz w:val="28"/>
          <w:szCs w:val="28"/>
          <w:lang w:val="uk-UA"/>
        </w:rPr>
        <w:t>3.3.3 Нанесення фінішного захисного покриття</w:t>
      </w:r>
    </w:p>
    <w:p w14:paraId="26D09D1D" w14:textId="5A43FD76" w:rsidR="00592893" w:rsidRPr="00592893" w:rsidRDefault="00592893" w:rsidP="00592893">
      <w:pPr>
        <w:ind w:firstLine="709"/>
        <w:jc w:val="both"/>
        <w:rPr>
          <w:color w:val="000000" w:themeColor="text1"/>
          <w:sz w:val="28"/>
          <w:szCs w:val="28"/>
          <w:lang w:val="uk-UA"/>
        </w:rPr>
      </w:pPr>
      <w:r>
        <w:rPr>
          <w:color w:val="000000" w:themeColor="text1"/>
          <w:sz w:val="28"/>
          <w:szCs w:val="28"/>
          <w:lang w:val="uk-UA"/>
        </w:rPr>
        <w:t xml:space="preserve">Таблиця 5 </w:t>
      </w:r>
      <w:r w:rsidRPr="00923BDE">
        <w:rPr>
          <w:color w:val="000000" w:themeColor="text1"/>
          <w:sz w:val="28"/>
          <w:szCs w:val="28"/>
        </w:rPr>
        <w:t>–</w:t>
      </w:r>
      <w:r>
        <w:rPr>
          <w:color w:val="000000" w:themeColor="text1"/>
          <w:sz w:val="28"/>
          <w:szCs w:val="28"/>
          <w:lang w:val="uk-UA"/>
        </w:rPr>
        <w:t xml:space="preserve"> Витрата </w:t>
      </w:r>
      <w:r>
        <w:rPr>
          <w:i/>
          <w:iCs/>
          <w:color w:val="FF0000"/>
          <w:sz w:val="28"/>
          <w:szCs w:val="28"/>
          <w:lang w:val="uk-UA"/>
        </w:rPr>
        <w:t>захисного лаку ХП 734</w:t>
      </w:r>
    </w:p>
    <w:tbl>
      <w:tblPr>
        <w:tblStyle w:val="a3"/>
        <w:tblW w:w="0" w:type="auto"/>
        <w:tblLook w:val="04A0" w:firstRow="1" w:lastRow="0" w:firstColumn="1" w:lastColumn="0" w:noHBand="0" w:noVBand="1"/>
      </w:tblPr>
      <w:tblGrid>
        <w:gridCol w:w="1555"/>
        <w:gridCol w:w="2523"/>
        <w:gridCol w:w="2039"/>
        <w:gridCol w:w="2039"/>
        <w:gridCol w:w="2039"/>
      </w:tblGrid>
      <w:tr w:rsidR="00592893" w14:paraId="7FF97EE6" w14:textId="77777777" w:rsidTr="00627DF9">
        <w:tc>
          <w:tcPr>
            <w:tcW w:w="1555" w:type="dxa"/>
            <w:vAlign w:val="center"/>
          </w:tcPr>
          <w:p w14:paraId="2C282B57" w14:textId="47A5EA27" w:rsidR="00592893" w:rsidRDefault="00592893" w:rsidP="00627DF9">
            <w:pPr>
              <w:jc w:val="center"/>
              <w:rPr>
                <w:color w:val="000000" w:themeColor="text1"/>
                <w:sz w:val="28"/>
                <w:szCs w:val="28"/>
                <w:lang w:val="uk-UA"/>
              </w:rPr>
            </w:pPr>
            <w:r>
              <w:rPr>
                <w:color w:val="000000" w:themeColor="text1"/>
                <w:sz w:val="28"/>
                <w:szCs w:val="28"/>
                <w:lang w:val="uk-UA"/>
              </w:rPr>
              <w:t>Захисне покриття</w:t>
            </w:r>
          </w:p>
        </w:tc>
        <w:tc>
          <w:tcPr>
            <w:tcW w:w="2523" w:type="dxa"/>
            <w:vAlign w:val="center"/>
          </w:tcPr>
          <w:p w14:paraId="1C137F3A" w14:textId="77777777" w:rsidR="00592893" w:rsidRDefault="00592893" w:rsidP="00627DF9">
            <w:pPr>
              <w:jc w:val="center"/>
              <w:rPr>
                <w:color w:val="000000" w:themeColor="text1"/>
                <w:sz w:val="28"/>
                <w:szCs w:val="28"/>
                <w:lang w:val="uk-UA"/>
              </w:rPr>
            </w:pPr>
            <w:r>
              <w:rPr>
                <w:color w:val="000000" w:themeColor="text1"/>
                <w:sz w:val="28"/>
                <w:szCs w:val="28"/>
                <w:lang w:val="uk-UA"/>
              </w:rPr>
              <w:t>Найменування конструкції</w:t>
            </w:r>
          </w:p>
        </w:tc>
        <w:tc>
          <w:tcPr>
            <w:tcW w:w="2039" w:type="dxa"/>
            <w:vAlign w:val="center"/>
          </w:tcPr>
          <w:p w14:paraId="330486A6" w14:textId="77777777" w:rsidR="00592893" w:rsidRDefault="00592893" w:rsidP="00627DF9">
            <w:pPr>
              <w:jc w:val="center"/>
              <w:rPr>
                <w:color w:val="000000" w:themeColor="text1"/>
                <w:sz w:val="28"/>
                <w:szCs w:val="28"/>
                <w:lang w:val="uk-UA"/>
              </w:rPr>
            </w:pPr>
            <w:r>
              <w:rPr>
                <w:color w:val="000000" w:themeColor="text1"/>
                <w:sz w:val="28"/>
                <w:szCs w:val="28"/>
                <w:lang w:val="uk-UA"/>
              </w:rPr>
              <w:t>Площа конструкції, м</w:t>
            </w:r>
            <w:r w:rsidRPr="00C956E1">
              <w:rPr>
                <w:color w:val="000000" w:themeColor="text1"/>
                <w:sz w:val="28"/>
                <w:szCs w:val="28"/>
                <w:vertAlign w:val="superscript"/>
                <w:lang w:val="uk-UA"/>
              </w:rPr>
              <w:t>2</w:t>
            </w:r>
          </w:p>
        </w:tc>
        <w:tc>
          <w:tcPr>
            <w:tcW w:w="2039" w:type="dxa"/>
            <w:vAlign w:val="center"/>
          </w:tcPr>
          <w:p w14:paraId="4FAE5915" w14:textId="77777777" w:rsidR="00592893" w:rsidRDefault="00592893" w:rsidP="00627DF9">
            <w:pPr>
              <w:jc w:val="center"/>
              <w:rPr>
                <w:color w:val="000000" w:themeColor="text1"/>
                <w:sz w:val="28"/>
                <w:szCs w:val="28"/>
                <w:lang w:val="uk-UA"/>
              </w:rPr>
            </w:pPr>
            <w:r>
              <w:rPr>
                <w:color w:val="000000" w:themeColor="text1"/>
                <w:sz w:val="28"/>
                <w:szCs w:val="28"/>
                <w:lang w:val="uk-UA"/>
              </w:rPr>
              <w:t>Товщина покриття, мм</w:t>
            </w:r>
          </w:p>
        </w:tc>
        <w:tc>
          <w:tcPr>
            <w:tcW w:w="2039" w:type="dxa"/>
            <w:vAlign w:val="center"/>
          </w:tcPr>
          <w:p w14:paraId="6E9C5F1B" w14:textId="17385C36" w:rsidR="00592893" w:rsidRDefault="00592893" w:rsidP="00627DF9">
            <w:pPr>
              <w:jc w:val="center"/>
              <w:rPr>
                <w:color w:val="000000" w:themeColor="text1"/>
                <w:sz w:val="28"/>
                <w:szCs w:val="28"/>
                <w:lang w:val="uk-UA"/>
              </w:rPr>
            </w:pPr>
            <w:r>
              <w:rPr>
                <w:color w:val="000000" w:themeColor="text1"/>
                <w:sz w:val="28"/>
                <w:szCs w:val="28"/>
                <w:lang w:val="uk-UA"/>
              </w:rPr>
              <w:t>Витрата матеріалу, кг</w:t>
            </w:r>
          </w:p>
        </w:tc>
      </w:tr>
      <w:tr w:rsidR="00592893" w14:paraId="4826E5B3" w14:textId="77777777" w:rsidTr="00627DF9">
        <w:tc>
          <w:tcPr>
            <w:tcW w:w="1555" w:type="dxa"/>
            <w:vMerge w:val="restart"/>
            <w:vAlign w:val="center"/>
          </w:tcPr>
          <w:p w14:paraId="21863392" w14:textId="76A131EF" w:rsidR="00592893" w:rsidRPr="00592893" w:rsidRDefault="00592893" w:rsidP="00627DF9">
            <w:pPr>
              <w:jc w:val="center"/>
              <w:rPr>
                <w:i/>
                <w:iCs/>
                <w:color w:val="000000" w:themeColor="text1"/>
                <w:sz w:val="28"/>
                <w:szCs w:val="28"/>
                <w:lang w:val="uk-UA"/>
              </w:rPr>
            </w:pPr>
            <w:r>
              <w:rPr>
                <w:i/>
                <w:iCs/>
                <w:color w:val="FF0000"/>
                <w:sz w:val="28"/>
                <w:szCs w:val="28"/>
                <w:lang w:val="uk-UA"/>
              </w:rPr>
              <w:t>ХП 734</w:t>
            </w:r>
          </w:p>
        </w:tc>
        <w:tc>
          <w:tcPr>
            <w:tcW w:w="2523" w:type="dxa"/>
            <w:vAlign w:val="center"/>
          </w:tcPr>
          <w:p w14:paraId="34751ED0" w14:textId="77777777" w:rsidR="00592893" w:rsidRDefault="00592893" w:rsidP="00627DF9">
            <w:pPr>
              <w:jc w:val="center"/>
              <w:rPr>
                <w:color w:val="000000" w:themeColor="text1"/>
                <w:sz w:val="28"/>
                <w:szCs w:val="28"/>
                <w:lang w:val="uk-UA"/>
              </w:rPr>
            </w:pPr>
          </w:p>
        </w:tc>
        <w:tc>
          <w:tcPr>
            <w:tcW w:w="2039" w:type="dxa"/>
            <w:vAlign w:val="center"/>
          </w:tcPr>
          <w:p w14:paraId="0C2BE2F0" w14:textId="77777777" w:rsidR="00592893" w:rsidRDefault="00592893" w:rsidP="00627DF9">
            <w:pPr>
              <w:jc w:val="center"/>
              <w:rPr>
                <w:color w:val="000000" w:themeColor="text1"/>
                <w:sz w:val="28"/>
                <w:szCs w:val="28"/>
                <w:lang w:val="uk-UA"/>
              </w:rPr>
            </w:pPr>
          </w:p>
        </w:tc>
        <w:tc>
          <w:tcPr>
            <w:tcW w:w="2039" w:type="dxa"/>
            <w:vAlign w:val="center"/>
          </w:tcPr>
          <w:p w14:paraId="0AADCEB5" w14:textId="77777777" w:rsidR="00592893" w:rsidRDefault="00592893" w:rsidP="00627DF9">
            <w:pPr>
              <w:jc w:val="center"/>
              <w:rPr>
                <w:color w:val="000000" w:themeColor="text1"/>
                <w:sz w:val="28"/>
                <w:szCs w:val="28"/>
                <w:lang w:val="uk-UA"/>
              </w:rPr>
            </w:pPr>
          </w:p>
        </w:tc>
        <w:tc>
          <w:tcPr>
            <w:tcW w:w="2039" w:type="dxa"/>
            <w:vAlign w:val="center"/>
          </w:tcPr>
          <w:p w14:paraId="48DFAE1A" w14:textId="77777777" w:rsidR="00592893" w:rsidRDefault="00592893" w:rsidP="00627DF9">
            <w:pPr>
              <w:jc w:val="center"/>
              <w:rPr>
                <w:color w:val="000000" w:themeColor="text1"/>
                <w:sz w:val="28"/>
                <w:szCs w:val="28"/>
                <w:lang w:val="uk-UA"/>
              </w:rPr>
            </w:pPr>
          </w:p>
        </w:tc>
      </w:tr>
      <w:tr w:rsidR="00592893" w14:paraId="78FD2C65" w14:textId="77777777" w:rsidTr="00627DF9">
        <w:tc>
          <w:tcPr>
            <w:tcW w:w="1555" w:type="dxa"/>
            <w:vMerge/>
            <w:vAlign w:val="center"/>
          </w:tcPr>
          <w:p w14:paraId="1746DE18" w14:textId="77777777" w:rsidR="00592893" w:rsidRDefault="00592893" w:rsidP="00627DF9">
            <w:pPr>
              <w:jc w:val="center"/>
              <w:rPr>
                <w:color w:val="000000" w:themeColor="text1"/>
                <w:sz w:val="28"/>
                <w:szCs w:val="28"/>
                <w:lang w:val="uk-UA"/>
              </w:rPr>
            </w:pPr>
          </w:p>
        </w:tc>
        <w:tc>
          <w:tcPr>
            <w:tcW w:w="2523" w:type="dxa"/>
            <w:vAlign w:val="center"/>
          </w:tcPr>
          <w:p w14:paraId="14C2FEEF" w14:textId="77777777" w:rsidR="00592893" w:rsidRDefault="00592893" w:rsidP="00627DF9">
            <w:pPr>
              <w:jc w:val="center"/>
              <w:rPr>
                <w:color w:val="000000" w:themeColor="text1"/>
                <w:sz w:val="28"/>
                <w:szCs w:val="28"/>
                <w:lang w:val="uk-UA"/>
              </w:rPr>
            </w:pPr>
          </w:p>
        </w:tc>
        <w:tc>
          <w:tcPr>
            <w:tcW w:w="2039" w:type="dxa"/>
            <w:vAlign w:val="center"/>
          </w:tcPr>
          <w:p w14:paraId="17BAE3DA" w14:textId="77777777" w:rsidR="00592893" w:rsidRDefault="00592893" w:rsidP="00627DF9">
            <w:pPr>
              <w:jc w:val="center"/>
              <w:rPr>
                <w:color w:val="000000" w:themeColor="text1"/>
                <w:sz w:val="28"/>
                <w:szCs w:val="28"/>
                <w:lang w:val="uk-UA"/>
              </w:rPr>
            </w:pPr>
          </w:p>
        </w:tc>
        <w:tc>
          <w:tcPr>
            <w:tcW w:w="2039" w:type="dxa"/>
            <w:vAlign w:val="center"/>
          </w:tcPr>
          <w:p w14:paraId="77C3F18B" w14:textId="77777777" w:rsidR="00592893" w:rsidRDefault="00592893" w:rsidP="00627DF9">
            <w:pPr>
              <w:jc w:val="center"/>
              <w:rPr>
                <w:color w:val="000000" w:themeColor="text1"/>
                <w:sz w:val="28"/>
                <w:szCs w:val="28"/>
                <w:lang w:val="uk-UA"/>
              </w:rPr>
            </w:pPr>
          </w:p>
        </w:tc>
        <w:tc>
          <w:tcPr>
            <w:tcW w:w="2039" w:type="dxa"/>
            <w:vAlign w:val="center"/>
          </w:tcPr>
          <w:p w14:paraId="3316490C" w14:textId="77777777" w:rsidR="00592893" w:rsidRDefault="00592893" w:rsidP="00627DF9">
            <w:pPr>
              <w:jc w:val="center"/>
              <w:rPr>
                <w:color w:val="000000" w:themeColor="text1"/>
                <w:sz w:val="28"/>
                <w:szCs w:val="28"/>
                <w:lang w:val="uk-UA"/>
              </w:rPr>
            </w:pPr>
          </w:p>
        </w:tc>
      </w:tr>
    </w:tbl>
    <w:p w14:paraId="283F7DFA" w14:textId="68364720" w:rsidR="00592893" w:rsidRDefault="00592893" w:rsidP="00592893">
      <w:pPr>
        <w:ind w:firstLine="709"/>
        <w:jc w:val="both"/>
        <w:rPr>
          <w:color w:val="000000" w:themeColor="text1"/>
          <w:sz w:val="28"/>
          <w:szCs w:val="28"/>
          <w:lang w:val="uk-UA"/>
        </w:rPr>
      </w:pPr>
    </w:p>
    <w:p w14:paraId="055389B8" w14:textId="1B9BE93F" w:rsidR="00592893" w:rsidRDefault="00592893" w:rsidP="00592893">
      <w:pPr>
        <w:ind w:firstLine="709"/>
        <w:jc w:val="both"/>
        <w:rPr>
          <w:color w:val="000000" w:themeColor="text1"/>
          <w:sz w:val="28"/>
          <w:szCs w:val="28"/>
          <w:lang w:val="uk-UA"/>
        </w:rPr>
      </w:pPr>
    </w:p>
    <w:p w14:paraId="474FC52B" w14:textId="5A4BCDB3" w:rsidR="00FE266C" w:rsidRDefault="00FE266C" w:rsidP="00592893">
      <w:pPr>
        <w:ind w:firstLine="709"/>
        <w:jc w:val="both"/>
        <w:rPr>
          <w:color w:val="000000" w:themeColor="text1"/>
          <w:sz w:val="28"/>
          <w:szCs w:val="28"/>
          <w:lang w:val="uk-UA"/>
        </w:rPr>
      </w:pPr>
    </w:p>
    <w:p w14:paraId="291F2605" w14:textId="6B41DE5D" w:rsidR="00FE266C" w:rsidRDefault="00FE266C" w:rsidP="00FE266C">
      <w:pPr>
        <w:spacing w:after="120"/>
        <w:ind w:firstLine="709"/>
        <w:jc w:val="both"/>
        <w:rPr>
          <w:sz w:val="28"/>
          <w:szCs w:val="28"/>
          <w:lang w:val="uk-UA"/>
        </w:rPr>
      </w:pPr>
      <w:r w:rsidRPr="00FE266C">
        <w:rPr>
          <w:color w:val="000000" w:themeColor="text1"/>
          <w:sz w:val="28"/>
          <w:szCs w:val="28"/>
          <w:lang w:val="uk-UA"/>
        </w:rPr>
        <w:t>4.</w:t>
      </w:r>
      <w:r>
        <w:rPr>
          <w:color w:val="000000" w:themeColor="text1"/>
          <w:sz w:val="28"/>
          <w:szCs w:val="28"/>
          <w:lang w:val="uk-UA"/>
        </w:rPr>
        <w:t xml:space="preserve"> </w:t>
      </w:r>
      <w:r w:rsidRPr="008975B9">
        <w:rPr>
          <w:sz w:val="28"/>
          <w:szCs w:val="28"/>
          <w:lang w:val="uk-UA"/>
        </w:rPr>
        <w:t>Технологія виконання робіт з вогнезахисного обробляння матеріалом «</w:t>
      </w:r>
      <w:proofErr w:type="spellStart"/>
      <w:r w:rsidRPr="008975B9">
        <w:rPr>
          <w:sz w:val="28"/>
          <w:szCs w:val="28"/>
          <w:lang w:val="uk-UA"/>
        </w:rPr>
        <w:t>Ендотерм</w:t>
      </w:r>
      <w:proofErr w:type="spellEnd"/>
      <w:r w:rsidRPr="008975B9">
        <w:rPr>
          <w:sz w:val="28"/>
          <w:szCs w:val="28"/>
          <w:lang w:val="uk-UA"/>
        </w:rPr>
        <w:t xml:space="preserve"> </w:t>
      </w:r>
      <w:r w:rsidR="00E33560">
        <w:rPr>
          <w:sz w:val="28"/>
          <w:szCs w:val="28"/>
          <w:lang w:val="ru-RU"/>
        </w:rPr>
        <w:t>210104</w:t>
      </w:r>
      <w:r w:rsidRPr="008975B9">
        <w:rPr>
          <w:sz w:val="28"/>
          <w:szCs w:val="28"/>
          <w:lang w:val="uk-UA"/>
        </w:rPr>
        <w:t>»</w:t>
      </w:r>
    </w:p>
    <w:p w14:paraId="3C8006F2" w14:textId="77777777" w:rsidR="00790CB4" w:rsidRDefault="00790CB4" w:rsidP="009D278D">
      <w:pPr>
        <w:spacing w:after="120"/>
        <w:ind w:firstLine="709"/>
        <w:jc w:val="both"/>
        <w:rPr>
          <w:color w:val="000000" w:themeColor="text1"/>
          <w:sz w:val="28"/>
          <w:szCs w:val="28"/>
          <w:lang w:val="uk-UA"/>
        </w:rPr>
      </w:pPr>
      <w:r w:rsidRPr="00790CB4">
        <w:rPr>
          <w:color w:val="000000" w:themeColor="text1"/>
          <w:sz w:val="28"/>
          <w:szCs w:val="28"/>
          <w:lang w:val="ru-RU"/>
        </w:rPr>
        <w:t xml:space="preserve">4.1 </w:t>
      </w:r>
      <w:r>
        <w:rPr>
          <w:color w:val="000000" w:themeColor="text1"/>
          <w:sz w:val="28"/>
          <w:szCs w:val="28"/>
          <w:lang w:val="uk-UA"/>
        </w:rPr>
        <w:t>Підготовка вогнезахисного матеріалу до нанесення</w:t>
      </w:r>
    </w:p>
    <w:p w14:paraId="1F159ED0" w14:textId="2B7B7A55" w:rsidR="00790CB4" w:rsidRPr="00790CB4" w:rsidRDefault="006815F1" w:rsidP="006815F1">
      <w:pPr>
        <w:ind w:firstLine="709"/>
        <w:jc w:val="both"/>
        <w:rPr>
          <w:color w:val="000000" w:themeColor="text1"/>
          <w:sz w:val="28"/>
          <w:szCs w:val="28"/>
          <w:lang w:val="uk-UA"/>
        </w:rPr>
      </w:pPr>
      <w:r w:rsidRPr="006815F1">
        <w:rPr>
          <w:color w:val="000000" w:themeColor="text1"/>
          <w:sz w:val="28"/>
          <w:szCs w:val="28"/>
          <w:lang w:val="uk-UA"/>
        </w:rPr>
        <w:t>«</w:t>
      </w:r>
      <w:proofErr w:type="spellStart"/>
      <w:r w:rsidRPr="006815F1">
        <w:rPr>
          <w:color w:val="000000" w:themeColor="text1"/>
          <w:sz w:val="28"/>
          <w:szCs w:val="28"/>
          <w:lang w:val="uk-UA"/>
        </w:rPr>
        <w:t>Ендотерм</w:t>
      </w:r>
      <w:proofErr w:type="spellEnd"/>
      <w:r w:rsidRPr="006815F1">
        <w:rPr>
          <w:color w:val="000000" w:themeColor="text1"/>
          <w:sz w:val="28"/>
          <w:szCs w:val="28"/>
          <w:lang w:val="uk-UA"/>
        </w:rPr>
        <w:t xml:space="preserve"> 210104» представляє собою суху будівельну суміш сірого</w:t>
      </w:r>
      <w:r>
        <w:rPr>
          <w:color w:val="000000" w:themeColor="text1"/>
          <w:sz w:val="28"/>
          <w:szCs w:val="28"/>
          <w:lang w:val="uk-UA"/>
        </w:rPr>
        <w:t xml:space="preserve"> </w:t>
      </w:r>
      <w:r w:rsidRPr="006815F1">
        <w:rPr>
          <w:color w:val="000000" w:themeColor="text1"/>
          <w:sz w:val="28"/>
          <w:szCs w:val="28"/>
          <w:lang w:val="uk-UA"/>
        </w:rPr>
        <w:t>кольору, що упакована в поліпропіленові мішки, на яких чітко позначена назва</w:t>
      </w:r>
      <w:r>
        <w:rPr>
          <w:color w:val="000000" w:themeColor="text1"/>
          <w:sz w:val="28"/>
          <w:szCs w:val="28"/>
          <w:lang w:val="uk-UA"/>
        </w:rPr>
        <w:t xml:space="preserve"> </w:t>
      </w:r>
      <w:r w:rsidRPr="006815F1">
        <w:rPr>
          <w:color w:val="000000" w:themeColor="text1"/>
          <w:sz w:val="28"/>
          <w:szCs w:val="28"/>
          <w:lang w:val="uk-UA"/>
        </w:rPr>
        <w:t>матеріалу, з ярликом, виготовленим чітким типографським методом та</w:t>
      </w:r>
      <w:r>
        <w:rPr>
          <w:color w:val="000000" w:themeColor="text1"/>
          <w:sz w:val="28"/>
          <w:szCs w:val="28"/>
          <w:lang w:val="uk-UA"/>
        </w:rPr>
        <w:t xml:space="preserve"> </w:t>
      </w:r>
      <w:r w:rsidRPr="006815F1">
        <w:rPr>
          <w:color w:val="000000" w:themeColor="text1"/>
          <w:sz w:val="28"/>
          <w:szCs w:val="28"/>
          <w:lang w:val="uk-UA"/>
        </w:rPr>
        <w:t xml:space="preserve">приклеєним до упаковки </w:t>
      </w:r>
      <w:r w:rsidRPr="006815F1">
        <w:rPr>
          <w:color w:val="000000" w:themeColor="text1"/>
          <w:sz w:val="28"/>
          <w:szCs w:val="28"/>
          <w:lang w:val="uk-UA"/>
        </w:rPr>
        <w:lastRenderedPageBreak/>
        <w:t>на видному місці. Штукатурка «</w:t>
      </w:r>
      <w:proofErr w:type="spellStart"/>
      <w:r w:rsidRPr="006815F1">
        <w:rPr>
          <w:color w:val="000000" w:themeColor="text1"/>
          <w:sz w:val="28"/>
          <w:szCs w:val="28"/>
          <w:lang w:val="uk-UA"/>
        </w:rPr>
        <w:t>Ендотерм</w:t>
      </w:r>
      <w:proofErr w:type="spellEnd"/>
      <w:r w:rsidRPr="006815F1">
        <w:rPr>
          <w:color w:val="000000" w:themeColor="text1"/>
          <w:sz w:val="28"/>
          <w:szCs w:val="28"/>
          <w:lang w:val="uk-UA"/>
        </w:rPr>
        <w:t xml:space="preserve"> 210104»</w:t>
      </w:r>
      <w:r>
        <w:rPr>
          <w:color w:val="000000" w:themeColor="text1"/>
          <w:sz w:val="28"/>
          <w:szCs w:val="28"/>
          <w:lang w:val="uk-UA"/>
        </w:rPr>
        <w:t xml:space="preserve"> </w:t>
      </w:r>
      <w:r w:rsidRPr="006815F1">
        <w:rPr>
          <w:color w:val="000000" w:themeColor="text1"/>
          <w:sz w:val="28"/>
          <w:szCs w:val="28"/>
          <w:lang w:val="uk-UA"/>
        </w:rPr>
        <w:t>постачається в фірмових мішках ємністю 25 кг з зашитою горловиною</w:t>
      </w:r>
      <w:r>
        <w:rPr>
          <w:color w:val="000000" w:themeColor="text1"/>
          <w:sz w:val="28"/>
          <w:szCs w:val="28"/>
          <w:lang w:val="uk-UA"/>
        </w:rPr>
        <w:t xml:space="preserve"> </w:t>
      </w:r>
      <w:r w:rsidRPr="006815F1">
        <w:rPr>
          <w:color w:val="000000" w:themeColor="text1"/>
          <w:sz w:val="28"/>
          <w:szCs w:val="28"/>
          <w:lang w:val="uk-UA"/>
        </w:rPr>
        <w:t>(горловина може бути запечатана будь-яким іншим методом, який забезпечує</w:t>
      </w:r>
      <w:r>
        <w:rPr>
          <w:color w:val="000000" w:themeColor="text1"/>
          <w:sz w:val="28"/>
          <w:szCs w:val="28"/>
          <w:lang w:val="uk-UA"/>
        </w:rPr>
        <w:t xml:space="preserve"> </w:t>
      </w:r>
      <w:r w:rsidRPr="006815F1">
        <w:rPr>
          <w:color w:val="000000" w:themeColor="text1"/>
          <w:sz w:val="28"/>
          <w:szCs w:val="28"/>
          <w:lang w:val="uk-UA"/>
        </w:rPr>
        <w:t>достатній захист вмісту від зовнішніх факторів).</w:t>
      </w:r>
    </w:p>
    <w:p w14:paraId="3D443BF8" w14:textId="7D724D63" w:rsidR="00790CB4" w:rsidRPr="00790CB4" w:rsidRDefault="00790CB4" w:rsidP="00790CB4">
      <w:pPr>
        <w:ind w:firstLine="709"/>
        <w:jc w:val="both"/>
        <w:rPr>
          <w:color w:val="000000" w:themeColor="text1"/>
          <w:sz w:val="28"/>
          <w:szCs w:val="28"/>
          <w:lang w:val="uk-UA"/>
        </w:rPr>
      </w:pPr>
      <w:r w:rsidRPr="00790CB4">
        <w:rPr>
          <w:color w:val="000000" w:themeColor="text1"/>
          <w:sz w:val="28"/>
          <w:szCs w:val="28"/>
          <w:lang w:val="uk-UA"/>
        </w:rPr>
        <w:t>Перед початком застосування матеріалу виконується вхідний контроль</w:t>
      </w:r>
      <w:r>
        <w:rPr>
          <w:color w:val="000000" w:themeColor="text1"/>
          <w:sz w:val="28"/>
          <w:szCs w:val="28"/>
          <w:lang w:val="uk-UA"/>
        </w:rPr>
        <w:t xml:space="preserve"> </w:t>
      </w:r>
      <w:r w:rsidRPr="00790CB4">
        <w:rPr>
          <w:color w:val="000000" w:themeColor="text1"/>
          <w:sz w:val="28"/>
          <w:szCs w:val="28"/>
          <w:lang w:val="uk-UA"/>
        </w:rPr>
        <w:t>продукції, який складається з трьох етапів:</w:t>
      </w:r>
    </w:p>
    <w:p w14:paraId="6659BEBB" w14:textId="12B842AE" w:rsidR="00790CB4" w:rsidRPr="00790CB4" w:rsidRDefault="00790CB4" w:rsidP="00790CB4">
      <w:pPr>
        <w:ind w:firstLine="709"/>
        <w:jc w:val="both"/>
        <w:rPr>
          <w:color w:val="000000" w:themeColor="text1"/>
          <w:sz w:val="28"/>
          <w:szCs w:val="28"/>
          <w:lang w:val="uk-UA"/>
        </w:rPr>
      </w:pPr>
      <w:r w:rsidRPr="00790CB4">
        <w:rPr>
          <w:color w:val="000000" w:themeColor="text1"/>
          <w:sz w:val="28"/>
          <w:szCs w:val="28"/>
          <w:lang w:val="uk-UA"/>
        </w:rPr>
        <w:t xml:space="preserve">- перевіряється кількість матеріалу, цілісність упаковки та </w:t>
      </w:r>
      <w:r>
        <w:rPr>
          <w:color w:val="000000" w:themeColor="text1"/>
          <w:sz w:val="28"/>
          <w:szCs w:val="28"/>
          <w:lang w:val="uk-UA"/>
        </w:rPr>
        <w:t>маркування</w:t>
      </w:r>
      <w:r w:rsidRPr="00790CB4">
        <w:rPr>
          <w:color w:val="000000" w:themeColor="text1"/>
          <w:sz w:val="28"/>
          <w:szCs w:val="28"/>
          <w:lang w:val="uk-UA"/>
        </w:rPr>
        <w:t>;</w:t>
      </w:r>
    </w:p>
    <w:p w14:paraId="064D17AF" w14:textId="6AD32797" w:rsidR="00790CB4" w:rsidRPr="00790CB4" w:rsidRDefault="00790CB4" w:rsidP="00790CB4">
      <w:pPr>
        <w:ind w:firstLine="709"/>
        <w:jc w:val="both"/>
        <w:rPr>
          <w:color w:val="000000" w:themeColor="text1"/>
          <w:sz w:val="28"/>
          <w:szCs w:val="28"/>
          <w:lang w:val="uk-UA"/>
        </w:rPr>
      </w:pPr>
      <w:r w:rsidRPr="00790CB4">
        <w:rPr>
          <w:color w:val="000000" w:themeColor="text1"/>
          <w:sz w:val="28"/>
          <w:szCs w:val="28"/>
          <w:lang w:val="uk-UA"/>
        </w:rPr>
        <w:t>- перевіряється наявність супровідної документації (копія Сертифіката</w:t>
      </w:r>
      <w:r>
        <w:rPr>
          <w:color w:val="000000" w:themeColor="text1"/>
          <w:sz w:val="28"/>
          <w:szCs w:val="28"/>
          <w:lang w:val="uk-UA"/>
        </w:rPr>
        <w:t xml:space="preserve"> </w:t>
      </w:r>
      <w:r w:rsidRPr="00790CB4">
        <w:rPr>
          <w:color w:val="000000" w:themeColor="text1"/>
          <w:sz w:val="28"/>
          <w:szCs w:val="28"/>
          <w:lang w:val="uk-UA"/>
        </w:rPr>
        <w:t>відповідності з відміткою виробника про кількість відвантаженого</w:t>
      </w:r>
      <w:r>
        <w:rPr>
          <w:color w:val="000000" w:themeColor="text1"/>
          <w:sz w:val="28"/>
          <w:szCs w:val="28"/>
          <w:lang w:val="uk-UA"/>
        </w:rPr>
        <w:t xml:space="preserve"> </w:t>
      </w:r>
      <w:r w:rsidRPr="00790CB4">
        <w:rPr>
          <w:color w:val="000000" w:themeColor="text1"/>
          <w:sz w:val="28"/>
          <w:szCs w:val="28"/>
          <w:lang w:val="uk-UA"/>
        </w:rPr>
        <w:t>матеріалу та назву фірми-споживача, Сертифікат якості виробника);</w:t>
      </w:r>
    </w:p>
    <w:p w14:paraId="0EEB75A4" w14:textId="77777777" w:rsidR="00790CB4" w:rsidRDefault="00790CB4" w:rsidP="00790CB4">
      <w:pPr>
        <w:ind w:firstLine="709"/>
        <w:jc w:val="both"/>
        <w:rPr>
          <w:color w:val="000000" w:themeColor="text1"/>
          <w:sz w:val="28"/>
          <w:szCs w:val="28"/>
          <w:lang w:val="uk-UA"/>
        </w:rPr>
      </w:pPr>
      <w:r w:rsidRPr="00790CB4">
        <w:rPr>
          <w:color w:val="000000" w:themeColor="text1"/>
          <w:sz w:val="28"/>
          <w:szCs w:val="28"/>
          <w:lang w:val="uk-UA"/>
        </w:rPr>
        <w:t>- проводиться зовнішній огляд матеріалу, і перевіря</w:t>
      </w:r>
      <w:r>
        <w:rPr>
          <w:color w:val="000000" w:themeColor="text1"/>
          <w:sz w:val="28"/>
          <w:szCs w:val="28"/>
          <w:lang w:val="uk-UA"/>
        </w:rPr>
        <w:t xml:space="preserve">ється відповідність </w:t>
      </w:r>
      <w:r w:rsidRPr="00790CB4">
        <w:rPr>
          <w:color w:val="000000" w:themeColor="text1"/>
          <w:sz w:val="28"/>
          <w:szCs w:val="28"/>
          <w:lang w:val="uk-UA"/>
        </w:rPr>
        <w:t>характеристик</w:t>
      </w:r>
      <w:r>
        <w:rPr>
          <w:color w:val="000000" w:themeColor="text1"/>
          <w:sz w:val="28"/>
          <w:szCs w:val="28"/>
          <w:lang w:val="uk-UA"/>
        </w:rPr>
        <w:t xml:space="preserve"> матеріалу</w:t>
      </w:r>
      <w:r w:rsidRPr="00790CB4">
        <w:rPr>
          <w:color w:val="000000" w:themeColor="text1"/>
          <w:sz w:val="28"/>
          <w:szCs w:val="28"/>
          <w:lang w:val="uk-UA"/>
        </w:rPr>
        <w:t xml:space="preserve"> вказан</w:t>
      </w:r>
      <w:r>
        <w:rPr>
          <w:color w:val="000000" w:themeColor="text1"/>
          <w:sz w:val="28"/>
          <w:szCs w:val="28"/>
          <w:lang w:val="uk-UA"/>
        </w:rPr>
        <w:t>им</w:t>
      </w:r>
      <w:r w:rsidRPr="00790CB4">
        <w:rPr>
          <w:color w:val="000000" w:themeColor="text1"/>
          <w:sz w:val="28"/>
          <w:szCs w:val="28"/>
          <w:lang w:val="uk-UA"/>
        </w:rPr>
        <w:t xml:space="preserve"> в таблиці 1</w:t>
      </w:r>
      <w:r>
        <w:rPr>
          <w:color w:val="000000" w:themeColor="text1"/>
          <w:sz w:val="28"/>
          <w:szCs w:val="28"/>
          <w:lang w:val="uk-UA"/>
        </w:rPr>
        <w:t xml:space="preserve"> (п. 2.2)</w:t>
      </w:r>
      <w:r w:rsidRPr="00790CB4">
        <w:rPr>
          <w:color w:val="000000" w:themeColor="text1"/>
          <w:sz w:val="28"/>
          <w:szCs w:val="28"/>
          <w:lang w:val="uk-UA"/>
        </w:rPr>
        <w:t>.</w:t>
      </w:r>
    </w:p>
    <w:p w14:paraId="2B2B9245" w14:textId="5BDC28E2" w:rsidR="00790CB4" w:rsidRDefault="00790CB4" w:rsidP="00790CB4">
      <w:pPr>
        <w:ind w:firstLine="709"/>
        <w:jc w:val="both"/>
        <w:rPr>
          <w:color w:val="000000" w:themeColor="text1"/>
          <w:sz w:val="28"/>
          <w:szCs w:val="28"/>
          <w:lang w:val="uk-UA"/>
        </w:rPr>
      </w:pPr>
      <w:r w:rsidRPr="00790CB4">
        <w:rPr>
          <w:color w:val="000000" w:themeColor="text1"/>
          <w:sz w:val="28"/>
          <w:szCs w:val="28"/>
          <w:lang w:val="uk-UA"/>
        </w:rPr>
        <w:t>Якщо сукупна кількість матеріалу, вказана в відмітках</w:t>
      </w:r>
      <w:r>
        <w:rPr>
          <w:color w:val="000000" w:themeColor="text1"/>
          <w:sz w:val="28"/>
          <w:szCs w:val="28"/>
          <w:lang w:val="uk-UA"/>
        </w:rPr>
        <w:t xml:space="preserve"> </w:t>
      </w:r>
      <w:r w:rsidRPr="00790CB4">
        <w:rPr>
          <w:color w:val="000000" w:themeColor="text1"/>
          <w:sz w:val="28"/>
          <w:szCs w:val="28"/>
          <w:lang w:val="uk-UA"/>
        </w:rPr>
        <w:t>виробника на копіях Сертифікату відповідності, не відповідає загальній кількості</w:t>
      </w:r>
      <w:r>
        <w:rPr>
          <w:color w:val="000000" w:themeColor="text1"/>
          <w:sz w:val="28"/>
          <w:szCs w:val="28"/>
          <w:lang w:val="uk-UA"/>
        </w:rPr>
        <w:t xml:space="preserve"> </w:t>
      </w:r>
      <w:r w:rsidRPr="00790CB4">
        <w:rPr>
          <w:color w:val="000000" w:themeColor="text1"/>
          <w:sz w:val="28"/>
          <w:szCs w:val="28"/>
          <w:lang w:val="uk-UA"/>
        </w:rPr>
        <w:t>матеріалу «</w:t>
      </w:r>
      <w:proofErr w:type="spellStart"/>
      <w:r w:rsidRPr="00790CB4">
        <w:rPr>
          <w:color w:val="000000" w:themeColor="text1"/>
          <w:sz w:val="28"/>
          <w:szCs w:val="28"/>
          <w:lang w:val="uk-UA"/>
        </w:rPr>
        <w:t>Ендотерм</w:t>
      </w:r>
      <w:proofErr w:type="spellEnd"/>
      <w:r w:rsidRPr="00790CB4">
        <w:rPr>
          <w:color w:val="000000" w:themeColor="text1"/>
          <w:sz w:val="28"/>
          <w:szCs w:val="28"/>
          <w:lang w:val="uk-UA"/>
        </w:rPr>
        <w:t xml:space="preserve"> </w:t>
      </w:r>
      <w:r w:rsidR="006815F1">
        <w:rPr>
          <w:color w:val="000000" w:themeColor="text1"/>
          <w:sz w:val="28"/>
          <w:szCs w:val="28"/>
          <w:lang w:val="uk-UA"/>
        </w:rPr>
        <w:t>210104</w:t>
      </w:r>
      <w:r w:rsidRPr="00790CB4">
        <w:rPr>
          <w:color w:val="000000" w:themeColor="text1"/>
          <w:sz w:val="28"/>
          <w:szCs w:val="28"/>
          <w:lang w:val="uk-UA"/>
        </w:rPr>
        <w:t>», що була поставлена для виконання робіт з</w:t>
      </w:r>
      <w:r>
        <w:rPr>
          <w:color w:val="000000" w:themeColor="text1"/>
          <w:sz w:val="28"/>
          <w:szCs w:val="28"/>
          <w:lang w:val="uk-UA"/>
        </w:rPr>
        <w:t xml:space="preserve"> </w:t>
      </w:r>
      <w:r w:rsidRPr="00790CB4">
        <w:rPr>
          <w:color w:val="000000" w:themeColor="text1"/>
          <w:sz w:val="28"/>
          <w:szCs w:val="28"/>
          <w:lang w:val="uk-UA"/>
        </w:rPr>
        <w:t xml:space="preserve">вогнезахисту, цілісність упаковки була порушена, </w:t>
      </w:r>
      <w:r>
        <w:rPr>
          <w:color w:val="000000" w:themeColor="text1"/>
          <w:sz w:val="28"/>
          <w:szCs w:val="28"/>
          <w:lang w:val="uk-UA"/>
        </w:rPr>
        <w:t xml:space="preserve">строк придатності матеріалу вийшов, </w:t>
      </w:r>
      <w:r w:rsidRPr="00790CB4">
        <w:rPr>
          <w:color w:val="000000" w:themeColor="text1"/>
          <w:sz w:val="28"/>
          <w:szCs w:val="28"/>
          <w:lang w:val="uk-UA"/>
        </w:rPr>
        <w:t>на матеріалі відсутні чіткі</w:t>
      </w:r>
      <w:r>
        <w:rPr>
          <w:color w:val="000000" w:themeColor="text1"/>
          <w:sz w:val="28"/>
          <w:szCs w:val="28"/>
          <w:lang w:val="uk-UA"/>
        </w:rPr>
        <w:t xml:space="preserve"> </w:t>
      </w:r>
      <w:r w:rsidRPr="00790CB4">
        <w:rPr>
          <w:color w:val="000000" w:themeColor="text1"/>
          <w:sz w:val="28"/>
          <w:szCs w:val="28"/>
          <w:lang w:val="uk-UA"/>
        </w:rPr>
        <w:t>позначення щодо його найменування, або матеріал поставлено не в фірмовій тарі</w:t>
      </w:r>
      <w:r>
        <w:rPr>
          <w:color w:val="000000" w:themeColor="text1"/>
          <w:sz w:val="28"/>
          <w:szCs w:val="28"/>
          <w:lang w:val="uk-UA"/>
        </w:rPr>
        <w:t xml:space="preserve"> </w:t>
      </w:r>
      <w:r w:rsidRPr="00790CB4">
        <w:rPr>
          <w:color w:val="000000" w:themeColor="text1"/>
          <w:sz w:val="28"/>
          <w:szCs w:val="28"/>
          <w:lang w:val="uk-UA"/>
        </w:rPr>
        <w:t>виробника, використання таких матеріалів не дозволяється.</w:t>
      </w:r>
      <w:r>
        <w:rPr>
          <w:color w:val="000000" w:themeColor="text1"/>
          <w:sz w:val="28"/>
          <w:szCs w:val="28"/>
          <w:lang w:val="uk-UA"/>
        </w:rPr>
        <w:t xml:space="preserve"> Використання матеріалу не дозволяється при виконанні однієї або декількох вищенаведених умов.</w:t>
      </w:r>
    </w:p>
    <w:p w14:paraId="54CFD1C4" w14:textId="23923808" w:rsidR="002A5A6A" w:rsidRDefault="006815F1" w:rsidP="006815F1">
      <w:pPr>
        <w:spacing w:after="120"/>
        <w:ind w:firstLine="709"/>
        <w:jc w:val="both"/>
        <w:rPr>
          <w:color w:val="000000" w:themeColor="text1"/>
          <w:sz w:val="28"/>
          <w:szCs w:val="28"/>
          <w:lang w:val="uk-UA"/>
        </w:rPr>
      </w:pPr>
      <w:r w:rsidRPr="006815F1">
        <w:rPr>
          <w:color w:val="000000" w:themeColor="text1"/>
          <w:sz w:val="28"/>
          <w:szCs w:val="28"/>
          <w:lang w:val="uk-UA"/>
        </w:rPr>
        <w:t>Підготовка робочого розчину для вогнезахисту металоконструкцій полягає</w:t>
      </w:r>
      <w:r>
        <w:rPr>
          <w:color w:val="000000" w:themeColor="text1"/>
          <w:sz w:val="28"/>
          <w:szCs w:val="28"/>
          <w:lang w:val="uk-UA"/>
        </w:rPr>
        <w:t xml:space="preserve"> </w:t>
      </w:r>
      <w:r w:rsidRPr="006815F1">
        <w:rPr>
          <w:color w:val="000000" w:themeColor="text1"/>
          <w:sz w:val="28"/>
          <w:szCs w:val="28"/>
          <w:lang w:val="uk-UA"/>
        </w:rPr>
        <w:t>в змішуванні вогнезахисного матеріалу «</w:t>
      </w:r>
      <w:proofErr w:type="spellStart"/>
      <w:r w:rsidRPr="006815F1">
        <w:rPr>
          <w:color w:val="000000" w:themeColor="text1"/>
          <w:sz w:val="28"/>
          <w:szCs w:val="28"/>
          <w:lang w:val="uk-UA"/>
        </w:rPr>
        <w:t>Ендотерм</w:t>
      </w:r>
      <w:proofErr w:type="spellEnd"/>
      <w:r w:rsidRPr="006815F1">
        <w:rPr>
          <w:color w:val="000000" w:themeColor="text1"/>
          <w:sz w:val="28"/>
          <w:szCs w:val="28"/>
          <w:lang w:val="uk-UA"/>
        </w:rPr>
        <w:t xml:space="preserve"> 210104» з водою в пропорції</w:t>
      </w:r>
      <w:r>
        <w:rPr>
          <w:color w:val="000000" w:themeColor="text1"/>
          <w:sz w:val="28"/>
          <w:szCs w:val="28"/>
          <w:lang w:val="uk-UA"/>
        </w:rPr>
        <w:t xml:space="preserve"> </w:t>
      </w:r>
      <w:r w:rsidRPr="006815F1">
        <w:rPr>
          <w:color w:val="000000" w:themeColor="text1"/>
          <w:sz w:val="28"/>
          <w:szCs w:val="28"/>
          <w:lang w:val="uk-UA"/>
        </w:rPr>
        <w:t>– від 0,9 л до 1,1 л питної води на 1 кг сухого матеріалу</w:t>
      </w:r>
      <w:r w:rsidR="002A5A6A" w:rsidRPr="002A5A6A">
        <w:rPr>
          <w:color w:val="000000" w:themeColor="text1"/>
          <w:sz w:val="28"/>
          <w:szCs w:val="28"/>
          <w:lang w:val="uk-UA"/>
        </w:rPr>
        <w:t>.</w:t>
      </w:r>
      <w:r w:rsidRPr="006815F1">
        <w:t xml:space="preserve"> </w:t>
      </w:r>
      <w:r w:rsidRPr="006815F1">
        <w:rPr>
          <w:color w:val="000000" w:themeColor="text1"/>
          <w:sz w:val="28"/>
          <w:szCs w:val="28"/>
          <w:lang w:val="uk-UA"/>
        </w:rPr>
        <w:t>При приготуванні</w:t>
      </w:r>
      <w:r>
        <w:rPr>
          <w:color w:val="000000" w:themeColor="text1"/>
          <w:sz w:val="28"/>
          <w:szCs w:val="28"/>
          <w:lang w:val="uk-UA"/>
        </w:rPr>
        <w:t xml:space="preserve"> </w:t>
      </w:r>
      <w:r w:rsidRPr="006815F1">
        <w:rPr>
          <w:color w:val="000000" w:themeColor="text1"/>
          <w:sz w:val="28"/>
          <w:szCs w:val="28"/>
          <w:lang w:val="uk-UA"/>
        </w:rPr>
        <w:t>робочого розчину забороняється використовувати вміст одного мішка</w:t>
      </w:r>
      <w:r>
        <w:rPr>
          <w:color w:val="000000" w:themeColor="text1"/>
          <w:sz w:val="28"/>
          <w:szCs w:val="28"/>
          <w:lang w:val="uk-UA"/>
        </w:rPr>
        <w:t xml:space="preserve"> </w:t>
      </w:r>
      <w:r w:rsidRPr="006815F1">
        <w:rPr>
          <w:color w:val="000000" w:themeColor="text1"/>
          <w:sz w:val="28"/>
          <w:szCs w:val="28"/>
          <w:lang w:val="uk-UA"/>
        </w:rPr>
        <w:t>частинами</w:t>
      </w:r>
      <w:r>
        <w:rPr>
          <w:color w:val="000000" w:themeColor="text1"/>
          <w:sz w:val="28"/>
          <w:szCs w:val="28"/>
          <w:lang w:val="uk-UA"/>
        </w:rPr>
        <w:t xml:space="preserve">. </w:t>
      </w:r>
      <w:r w:rsidRPr="006815F1">
        <w:rPr>
          <w:color w:val="000000" w:themeColor="text1"/>
          <w:sz w:val="28"/>
          <w:szCs w:val="28"/>
          <w:lang w:val="uk-UA"/>
        </w:rPr>
        <w:t>Час та швидкість</w:t>
      </w:r>
      <w:r>
        <w:rPr>
          <w:color w:val="000000" w:themeColor="text1"/>
          <w:sz w:val="28"/>
          <w:szCs w:val="28"/>
          <w:lang w:val="uk-UA"/>
        </w:rPr>
        <w:t xml:space="preserve"> </w:t>
      </w:r>
      <w:r w:rsidRPr="006815F1">
        <w:rPr>
          <w:color w:val="000000" w:themeColor="text1"/>
          <w:sz w:val="28"/>
          <w:szCs w:val="28"/>
          <w:lang w:val="uk-UA"/>
        </w:rPr>
        <w:t>перемішування залежить від обладнання та не регламентується</w:t>
      </w:r>
      <w:r>
        <w:rPr>
          <w:color w:val="000000" w:themeColor="text1"/>
          <w:sz w:val="28"/>
          <w:szCs w:val="28"/>
          <w:lang w:val="uk-UA"/>
        </w:rPr>
        <w:t>.</w:t>
      </w:r>
    </w:p>
    <w:p w14:paraId="23B827E0" w14:textId="77777777" w:rsidR="006815F1" w:rsidRDefault="006815F1" w:rsidP="006815F1">
      <w:pPr>
        <w:spacing w:after="120"/>
        <w:ind w:firstLine="709"/>
        <w:jc w:val="both"/>
        <w:rPr>
          <w:color w:val="000000" w:themeColor="text1"/>
          <w:sz w:val="28"/>
          <w:szCs w:val="28"/>
          <w:lang w:val="uk-UA"/>
        </w:rPr>
      </w:pPr>
      <w:r w:rsidRPr="006815F1">
        <w:rPr>
          <w:color w:val="000000" w:themeColor="text1"/>
          <w:sz w:val="28"/>
          <w:szCs w:val="28"/>
        </w:rPr>
        <w:t>Змішування з водою для отримання робочого розчину проводиться до</w:t>
      </w:r>
      <w:r>
        <w:rPr>
          <w:color w:val="000000" w:themeColor="text1"/>
          <w:sz w:val="28"/>
          <w:szCs w:val="28"/>
          <w:lang w:val="uk-UA"/>
        </w:rPr>
        <w:t xml:space="preserve"> </w:t>
      </w:r>
      <w:r w:rsidRPr="006815F1">
        <w:rPr>
          <w:color w:val="000000" w:themeColor="text1"/>
          <w:sz w:val="28"/>
          <w:szCs w:val="28"/>
        </w:rPr>
        <w:t>отримання однорідної пастоподібної маси, що контролюється візуально, а час</w:t>
      </w:r>
      <w:r>
        <w:rPr>
          <w:color w:val="000000" w:themeColor="text1"/>
          <w:sz w:val="28"/>
          <w:szCs w:val="28"/>
          <w:lang w:val="uk-UA"/>
        </w:rPr>
        <w:t xml:space="preserve"> </w:t>
      </w:r>
      <w:r w:rsidRPr="006815F1">
        <w:rPr>
          <w:color w:val="000000" w:themeColor="text1"/>
          <w:sz w:val="28"/>
          <w:szCs w:val="28"/>
        </w:rPr>
        <w:t>змішування залежить від швидкості змішувача та типу штукатурного агрегату.</w:t>
      </w:r>
      <w:r>
        <w:rPr>
          <w:color w:val="000000" w:themeColor="text1"/>
          <w:sz w:val="28"/>
          <w:szCs w:val="28"/>
          <w:lang w:val="uk-UA"/>
        </w:rPr>
        <w:t xml:space="preserve"> </w:t>
      </w:r>
      <w:r w:rsidRPr="006815F1">
        <w:rPr>
          <w:color w:val="000000" w:themeColor="text1"/>
          <w:sz w:val="28"/>
          <w:szCs w:val="28"/>
        </w:rPr>
        <w:t>Не допускається нанесення робочого розчину при наявності в ньому комків</w:t>
      </w:r>
      <w:r>
        <w:rPr>
          <w:color w:val="000000" w:themeColor="text1"/>
          <w:sz w:val="28"/>
          <w:szCs w:val="28"/>
          <w:lang w:val="uk-UA"/>
        </w:rPr>
        <w:t xml:space="preserve"> </w:t>
      </w:r>
      <w:r w:rsidRPr="006815F1">
        <w:rPr>
          <w:color w:val="000000" w:themeColor="text1"/>
          <w:sz w:val="28"/>
          <w:szCs w:val="28"/>
        </w:rPr>
        <w:t>нерозчиненого сухого матеріалу. Консистенція розчину не повинна бути занадто</w:t>
      </w:r>
      <w:r>
        <w:rPr>
          <w:color w:val="000000" w:themeColor="text1"/>
          <w:sz w:val="28"/>
          <w:szCs w:val="28"/>
          <w:lang w:val="uk-UA"/>
        </w:rPr>
        <w:t xml:space="preserve"> </w:t>
      </w:r>
      <w:r w:rsidRPr="006815F1">
        <w:rPr>
          <w:color w:val="000000" w:themeColor="text1"/>
          <w:sz w:val="28"/>
          <w:szCs w:val="28"/>
        </w:rPr>
        <w:t>рідкою. Готовність робочого розчину можна перевірити за допомогою кельми:</w:t>
      </w:r>
      <w:r>
        <w:rPr>
          <w:color w:val="000000" w:themeColor="text1"/>
          <w:sz w:val="28"/>
          <w:szCs w:val="28"/>
          <w:lang w:val="uk-UA"/>
        </w:rPr>
        <w:t xml:space="preserve"> </w:t>
      </w:r>
      <w:r w:rsidRPr="006815F1">
        <w:rPr>
          <w:color w:val="000000" w:themeColor="text1"/>
          <w:sz w:val="28"/>
          <w:szCs w:val="28"/>
        </w:rPr>
        <w:t>він повинен триматися на вертикальній поверхні металу не спливаючи вниз.</w:t>
      </w:r>
      <w:r>
        <w:rPr>
          <w:color w:val="000000" w:themeColor="text1"/>
          <w:sz w:val="28"/>
          <w:szCs w:val="28"/>
          <w:lang w:val="uk-UA"/>
        </w:rPr>
        <w:t xml:space="preserve"> </w:t>
      </w:r>
      <w:r w:rsidRPr="006815F1">
        <w:rPr>
          <w:color w:val="000000" w:themeColor="text1"/>
          <w:sz w:val="28"/>
          <w:szCs w:val="28"/>
        </w:rPr>
        <w:t>Підготовлений робочий розчин необхідно витримати після перемішування</w:t>
      </w:r>
      <w:r>
        <w:rPr>
          <w:color w:val="000000" w:themeColor="text1"/>
          <w:sz w:val="28"/>
          <w:szCs w:val="28"/>
          <w:lang w:val="uk-UA"/>
        </w:rPr>
        <w:t xml:space="preserve"> </w:t>
      </w:r>
      <w:r w:rsidRPr="006815F1">
        <w:rPr>
          <w:color w:val="000000" w:themeColor="text1"/>
          <w:sz w:val="28"/>
          <w:szCs w:val="28"/>
        </w:rPr>
        <w:t>впродовж 15 хвилин та використати впродовж 1 години з моменту приготування.</w:t>
      </w:r>
      <w:r>
        <w:rPr>
          <w:color w:val="000000" w:themeColor="text1"/>
          <w:sz w:val="28"/>
          <w:szCs w:val="28"/>
          <w:lang w:val="uk-UA"/>
        </w:rPr>
        <w:t xml:space="preserve"> </w:t>
      </w:r>
    </w:p>
    <w:p w14:paraId="3B7C420E" w14:textId="06A2843F" w:rsidR="006815F1" w:rsidRPr="006815F1" w:rsidRDefault="006815F1" w:rsidP="006815F1">
      <w:pPr>
        <w:spacing w:after="120"/>
        <w:ind w:firstLine="709"/>
        <w:jc w:val="both"/>
        <w:rPr>
          <w:color w:val="000000" w:themeColor="text1"/>
          <w:sz w:val="28"/>
          <w:szCs w:val="28"/>
        </w:rPr>
      </w:pPr>
      <w:r w:rsidRPr="006815F1">
        <w:rPr>
          <w:color w:val="000000" w:themeColor="text1"/>
          <w:sz w:val="28"/>
          <w:szCs w:val="28"/>
        </w:rPr>
        <w:t>Робочий розчин забороняється розбавляти водою та перемішувати для</w:t>
      </w:r>
      <w:r>
        <w:rPr>
          <w:color w:val="000000" w:themeColor="text1"/>
          <w:sz w:val="28"/>
          <w:szCs w:val="28"/>
          <w:lang w:val="uk-UA"/>
        </w:rPr>
        <w:t xml:space="preserve"> </w:t>
      </w:r>
      <w:r w:rsidRPr="006815F1">
        <w:rPr>
          <w:color w:val="000000" w:themeColor="text1"/>
          <w:sz w:val="28"/>
          <w:szCs w:val="28"/>
        </w:rPr>
        <w:t>сповільнення схоплювання в процесі роботи.</w:t>
      </w:r>
    </w:p>
    <w:p w14:paraId="7945867F" w14:textId="77777777" w:rsidR="002A5A6A" w:rsidRDefault="002A5A6A" w:rsidP="002A5A6A">
      <w:pPr>
        <w:ind w:firstLine="709"/>
        <w:jc w:val="both"/>
        <w:rPr>
          <w:color w:val="000000" w:themeColor="text1"/>
          <w:sz w:val="28"/>
          <w:szCs w:val="28"/>
          <w:lang w:val="uk-UA"/>
        </w:rPr>
      </w:pPr>
    </w:p>
    <w:p w14:paraId="48D2EFB8" w14:textId="75202414" w:rsidR="002A5A6A" w:rsidRDefault="002A5A6A" w:rsidP="002A5A6A">
      <w:pPr>
        <w:spacing w:after="120"/>
        <w:ind w:firstLine="709"/>
        <w:jc w:val="both"/>
        <w:rPr>
          <w:color w:val="000000" w:themeColor="text1"/>
          <w:sz w:val="28"/>
          <w:szCs w:val="28"/>
          <w:lang w:val="uk-UA"/>
        </w:rPr>
      </w:pPr>
      <w:r>
        <w:rPr>
          <w:color w:val="000000" w:themeColor="text1"/>
          <w:sz w:val="28"/>
          <w:szCs w:val="28"/>
          <w:lang w:val="uk-UA"/>
        </w:rPr>
        <w:t>4.2 Підготовка поверхні сталевих конструкцій</w:t>
      </w:r>
    </w:p>
    <w:p w14:paraId="37E6944C" w14:textId="77777777" w:rsidR="006F5193" w:rsidRDefault="006F5193" w:rsidP="006F5193">
      <w:pPr>
        <w:ind w:firstLine="709"/>
        <w:jc w:val="both"/>
        <w:rPr>
          <w:color w:val="000000" w:themeColor="text1"/>
          <w:sz w:val="28"/>
          <w:szCs w:val="28"/>
        </w:rPr>
      </w:pPr>
      <w:r w:rsidRPr="006F5193">
        <w:rPr>
          <w:color w:val="000000" w:themeColor="text1"/>
          <w:sz w:val="28"/>
          <w:szCs w:val="28"/>
        </w:rPr>
        <w:t>До початку проведення робіт з вогнезахисту необхідно повністю</w:t>
      </w:r>
      <w:r>
        <w:rPr>
          <w:color w:val="000000" w:themeColor="text1"/>
          <w:sz w:val="28"/>
          <w:szCs w:val="28"/>
          <w:lang w:val="uk-UA"/>
        </w:rPr>
        <w:t xml:space="preserve"> </w:t>
      </w:r>
      <w:r w:rsidRPr="006F5193">
        <w:rPr>
          <w:color w:val="000000" w:themeColor="text1"/>
          <w:sz w:val="28"/>
          <w:szCs w:val="28"/>
        </w:rPr>
        <w:t>завершити монтаж конструкцій, включаючи інженерні системи з елементами їх</w:t>
      </w:r>
      <w:r>
        <w:rPr>
          <w:color w:val="000000" w:themeColor="text1"/>
          <w:sz w:val="28"/>
          <w:szCs w:val="28"/>
          <w:lang w:val="uk-UA"/>
        </w:rPr>
        <w:t xml:space="preserve"> </w:t>
      </w:r>
      <w:r w:rsidRPr="006F5193">
        <w:rPr>
          <w:color w:val="000000" w:themeColor="text1"/>
          <w:sz w:val="28"/>
          <w:szCs w:val="28"/>
        </w:rPr>
        <w:t>кріплення й посилення, закінчити всі зварювальні роботи.</w:t>
      </w:r>
    </w:p>
    <w:p w14:paraId="38CF002F" w14:textId="77777777" w:rsidR="006F5193" w:rsidRDefault="006F5193" w:rsidP="006F5193">
      <w:pPr>
        <w:ind w:firstLine="709"/>
        <w:jc w:val="both"/>
        <w:rPr>
          <w:color w:val="000000" w:themeColor="text1"/>
          <w:sz w:val="28"/>
          <w:szCs w:val="28"/>
          <w:lang w:val="uk-UA"/>
        </w:rPr>
      </w:pPr>
      <w:r>
        <w:rPr>
          <w:color w:val="000000" w:themeColor="text1"/>
          <w:sz w:val="28"/>
          <w:szCs w:val="28"/>
          <w:lang w:val="uk-UA"/>
        </w:rPr>
        <w:t>Забороняється застосування засобу на непідготовлені поверхні, або підготовлені з порушенням вимог технічної документації.</w:t>
      </w:r>
    </w:p>
    <w:p w14:paraId="6D150288" w14:textId="103FAF98" w:rsidR="002A5A6A" w:rsidRPr="00C90060" w:rsidRDefault="006F5193" w:rsidP="00945EE9">
      <w:pPr>
        <w:ind w:firstLine="709"/>
        <w:jc w:val="both"/>
        <w:rPr>
          <w:color w:val="000000" w:themeColor="text1"/>
          <w:sz w:val="28"/>
          <w:szCs w:val="28"/>
        </w:rPr>
      </w:pPr>
      <w:r>
        <w:rPr>
          <w:color w:val="000000" w:themeColor="text1"/>
          <w:sz w:val="28"/>
          <w:szCs w:val="28"/>
          <w:lang w:val="uk-UA"/>
        </w:rPr>
        <w:t xml:space="preserve"> Для конструкцій без наявного антикорозійного покриття</w:t>
      </w:r>
      <w:r w:rsidR="00945EE9">
        <w:rPr>
          <w:color w:val="000000" w:themeColor="text1"/>
          <w:sz w:val="28"/>
          <w:szCs w:val="28"/>
          <w:lang w:val="uk-UA"/>
        </w:rPr>
        <w:t xml:space="preserve"> перед нанесенням такого п</w:t>
      </w:r>
      <w:r w:rsidR="00945EE9" w:rsidRPr="00945EE9">
        <w:rPr>
          <w:color w:val="000000" w:themeColor="text1"/>
          <w:sz w:val="28"/>
          <w:szCs w:val="28"/>
          <w:lang w:val="uk-UA"/>
        </w:rPr>
        <w:t>оверхня металу, включаючи монтажні зварні шви має бути зачищена.</w:t>
      </w:r>
      <w:r w:rsidR="00945EE9">
        <w:rPr>
          <w:color w:val="000000" w:themeColor="text1"/>
          <w:sz w:val="28"/>
          <w:szCs w:val="28"/>
          <w:lang w:val="uk-UA"/>
        </w:rPr>
        <w:t xml:space="preserve"> </w:t>
      </w:r>
      <w:r w:rsidR="00945EE9" w:rsidRPr="00945EE9">
        <w:rPr>
          <w:color w:val="000000" w:themeColor="text1"/>
          <w:sz w:val="28"/>
          <w:szCs w:val="28"/>
          <w:lang w:val="uk-UA"/>
        </w:rPr>
        <w:t xml:space="preserve">Якість </w:t>
      </w:r>
      <w:r w:rsidR="00945EE9" w:rsidRPr="00945EE9">
        <w:rPr>
          <w:color w:val="000000" w:themeColor="text1"/>
          <w:sz w:val="28"/>
          <w:szCs w:val="28"/>
          <w:lang w:val="uk-UA"/>
        </w:rPr>
        <w:lastRenderedPageBreak/>
        <w:t>металевої поверхні перед нанесенням ґрунтовного шару визначається за</w:t>
      </w:r>
      <w:r w:rsidR="00945EE9">
        <w:rPr>
          <w:color w:val="000000" w:themeColor="text1"/>
          <w:sz w:val="28"/>
          <w:szCs w:val="28"/>
          <w:lang w:val="uk-UA"/>
        </w:rPr>
        <w:t xml:space="preserve"> </w:t>
      </w:r>
      <w:r w:rsidR="00945EE9" w:rsidRPr="00945EE9">
        <w:rPr>
          <w:color w:val="000000" w:themeColor="text1"/>
          <w:sz w:val="28"/>
          <w:szCs w:val="28"/>
          <w:lang w:val="uk-UA"/>
        </w:rPr>
        <w:t>ДСТУ ISO 12944-4</w:t>
      </w:r>
      <w:r w:rsidR="00945EE9">
        <w:rPr>
          <w:color w:val="000000" w:themeColor="text1"/>
          <w:sz w:val="28"/>
          <w:szCs w:val="28"/>
          <w:lang w:val="uk-UA"/>
        </w:rPr>
        <w:t>:</w:t>
      </w:r>
      <w:r w:rsidR="00945EE9" w:rsidRPr="00945EE9">
        <w:rPr>
          <w:color w:val="000000" w:themeColor="text1"/>
          <w:sz w:val="28"/>
          <w:szCs w:val="28"/>
          <w:lang w:val="uk-UA"/>
        </w:rPr>
        <w:t xml:space="preserve"> на поверхні повинна бути</w:t>
      </w:r>
      <w:r w:rsidR="00945EE9">
        <w:rPr>
          <w:color w:val="000000" w:themeColor="text1"/>
          <w:sz w:val="28"/>
          <w:szCs w:val="28"/>
          <w:lang w:val="uk-UA"/>
        </w:rPr>
        <w:t xml:space="preserve"> </w:t>
      </w:r>
      <w:r w:rsidR="00945EE9" w:rsidRPr="00945EE9">
        <w:rPr>
          <w:color w:val="000000" w:themeColor="text1"/>
          <w:sz w:val="28"/>
          <w:szCs w:val="28"/>
          <w:lang w:val="uk-UA"/>
        </w:rPr>
        <w:t>відсутня окалина, іржа, пригар, залишки формувальної суміші та інші неметалеві</w:t>
      </w:r>
      <w:r w:rsidR="00945EE9">
        <w:rPr>
          <w:color w:val="000000" w:themeColor="text1"/>
          <w:sz w:val="28"/>
          <w:szCs w:val="28"/>
          <w:lang w:val="uk-UA"/>
        </w:rPr>
        <w:t xml:space="preserve"> </w:t>
      </w:r>
      <w:r w:rsidR="00945EE9" w:rsidRPr="00945EE9">
        <w:rPr>
          <w:color w:val="000000" w:themeColor="text1"/>
          <w:sz w:val="28"/>
          <w:szCs w:val="28"/>
          <w:lang w:val="uk-UA"/>
        </w:rPr>
        <w:t>забруднення.</w:t>
      </w:r>
      <w:r w:rsidR="00945EE9">
        <w:rPr>
          <w:color w:val="000000" w:themeColor="text1"/>
          <w:sz w:val="28"/>
          <w:szCs w:val="28"/>
          <w:lang w:val="uk-UA"/>
        </w:rPr>
        <w:t xml:space="preserve"> </w:t>
      </w:r>
      <w:r w:rsidR="00945EE9" w:rsidRPr="00945EE9">
        <w:rPr>
          <w:color w:val="000000" w:themeColor="text1"/>
          <w:sz w:val="28"/>
          <w:szCs w:val="28"/>
          <w:lang w:val="uk-UA"/>
        </w:rPr>
        <w:t>Для підготовки поверхні застосовують методи абразивного очищення,</w:t>
      </w:r>
      <w:r w:rsidR="00945EE9">
        <w:rPr>
          <w:color w:val="000000" w:themeColor="text1"/>
          <w:sz w:val="28"/>
          <w:szCs w:val="28"/>
          <w:lang w:val="uk-UA"/>
        </w:rPr>
        <w:t xml:space="preserve"> </w:t>
      </w:r>
      <w:r w:rsidR="00945EE9" w:rsidRPr="00945EE9">
        <w:rPr>
          <w:color w:val="000000" w:themeColor="text1"/>
          <w:sz w:val="28"/>
          <w:szCs w:val="28"/>
          <w:lang w:val="uk-UA"/>
        </w:rPr>
        <w:t>промивання струменем води під напором або промивання розчинником, обробка</w:t>
      </w:r>
      <w:r w:rsidR="00945EE9">
        <w:rPr>
          <w:color w:val="000000" w:themeColor="text1"/>
          <w:sz w:val="28"/>
          <w:szCs w:val="28"/>
          <w:lang w:val="uk-UA"/>
        </w:rPr>
        <w:t xml:space="preserve"> </w:t>
      </w:r>
      <w:r w:rsidR="00945EE9" w:rsidRPr="00945EE9">
        <w:rPr>
          <w:color w:val="000000" w:themeColor="text1"/>
          <w:sz w:val="28"/>
          <w:szCs w:val="28"/>
          <w:lang w:val="uk-UA"/>
        </w:rPr>
        <w:t>стиснутим повітрям та інші доступні методи</w:t>
      </w:r>
      <w:r w:rsidR="00945EE9">
        <w:rPr>
          <w:color w:val="000000" w:themeColor="text1"/>
          <w:sz w:val="28"/>
          <w:szCs w:val="28"/>
          <w:lang w:val="uk-UA"/>
        </w:rPr>
        <w:t>.</w:t>
      </w:r>
      <w:r w:rsidR="00C90060">
        <w:rPr>
          <w:color w:val="000000" w:themeColor="text1"/>
          <w:sz w:val="28"/>
          <w:szCs w:val="28"/>
          <w:lang w:val="uk-UA"/>
        </w:rPr>
        <w:t xml:space="preserve"> </w:t>
      </w:r>
      <w:r w:rsidR="00C90060" w:rsidRPr="00C90060">
        <w:rPr>
          <w:color w:val="000000" w:themeColor="text1"/>
          <w:sz w:val="28"/>
          <w:szCs w:val="28"/>
          <w:lang w:val="uk-UA"/>
        </w:rPr>
        <w:t xml:space="preserve">Металева поверхня, підготовлена до проведення антикорозійних робіт, не повинна мати гострих країв, </w:t>
      </w:r>
      <w:proofErr w:type="spellStart"/>
      <w:r w:rsidR="00C90060" w:rsidRPr="00C90060">
        <w:rPr>
          <w:color w:val="000000" w:themeColor="text1"/>
          <w:sz w:val="28"/>
          <w:szCs w:val="28"/>
          <w:lang w:val="uk-UA"/>
        </w:rPr>
        <w:t>тріщин</w:t>
      </w:r>
      <w:proofErr w:type="spellEnd"/>
      <w:r w:rsidR="00C90060" w:rsidRPr="00C90060">
        <w:rPr>
          <w:color w:val="000000" w:themeColor="text1"/>
          <w:sz w:val="28"/>
          <w:szCs w:val="28"/>
          <w:lang w:val="uk-UA"/>
        </w:rPr>
        <w:t xml:space="preserve">, </w:t>
      </w:r>
      <w:proofErr w:type="spellStart"/>
      <w:r w:rsidR="00C90060" w:rsidRPr="00C90060">
        <w:rPr>
          <w:color w:val="000000" w:themeColor="text1"/>
          <w:sz w:val="28"/>
          <w:szCs w:val="28"/>
          <w:lang w:val="uk-UA"/>
        </w:rPr>
        <w:t>нерівностей</w:t>
      </w:r>
      <w:proofErr w:type="spellEnd"/>
      <w:r w:rsidR="00C90060" w:rsidRPr="00C90060">
        <w:rPr>
          <w:color w:val="000000" w:themeColor="text1"/>
          <w:sz w:val="28"/>
          <w:szCs w:val="28"/>
          <w:lang w:val="uk-UA"/>
        </w:rPr>
        <w:t xml:space="preserve">, </w:t>
      </w:r>
      <w:r w:rsidR="00C90060">
        <w:rPr>
          <w:color w:val="000000" w:themeColor="text1"/>
          <w:sz w:val="28"/>
          <w:szCs w:val="28"/>
          <w:lang w:val="uk-UA"/>
        </w:rPr>
        <w:t>її поверхня повинна бути очищена</w:t>
      </w:r>
      <w:r w:rsidR="00C90060" w:rsidRPr="00C90060">
        <w:rPr>
          <w:color w:val="000000" w:themeColor="text1"/>
          <w:sz w:val="28"/>
          <w:szCs w:val="28"/>
          <w:lang w:val="uk-UA"/>
        </w:rPr>
        <w:t xml:space="preserve"> </w:t>
      </w:r>
      <w:r w:rsidR="00C90060">
        <w:rPr>
          <w:color w:val="000000" w:themeColor="text1"/>
          <w:sz w:val="28"/>
          <w:szCs w:val="28"/>
          <w:lang w:val="uk-UA"/>
        </w:rPr>
        <w:t xml:space="preserve">від </w:t>
      </w:r>
      <w:r w:rsidR="00C90060" w:rsidRPr="00C90060">
        <w:rPr>
          <w:color w:val="000000" w:themeColor="text1"/>
          <w:sz w:val="28"/>
          <w:szCs w:val="28"/>
          <w:lang w:val="uk-UA"/>
        </w:rPr>
        <w:t>солей, жирів і забруднень</w:t>
      </w:r>
      <w:r w:rsidR="00C90060">
        <w:rPr>
          <w:color w:val="000000" w:themeColor="text1"/>
          <w:sz w:val="28"/>
          <w:szCs w:val="28"/>
          <w:lang w:val="uk-UA"/>
        </w:rPr>
        <w:t>.</w:t>
      </w:r>
    </w:p>
    <w:p w14:paraId="40FA75F7" w14:textId="7ED6FDFF" w:rsidR="00945EE9" w:rsidRPr="00945EE9" w:rsidRDefault="00945EE9" w:rsidP="00945EE9">
      <w:pPr>
        <w:tabs>
          <w:tab w:val="left" w:pos="567"/>
        </w:tabs>
        <w:ind w:firstLine="709"/>
        <w:jc w:val="both"/>
        <w:rPr>
          <w:sz w:val="28"/>
          <w:szCs w:val="28"/>
          <w:lang w:val="uk-UA"/>
        </w:rPr>
      </w:pPr>
      <w:r w:rsidRPr="00945EE9">
        <w:rPr>
          <w:color w:val="000000" w:themeColor="text1"/>
          <w:sz w:val="28"/>
          <w:szCs w:val="28"/>
        </w:rPr>
        <w:t xml:space="preserve">Якщо металоконструкції вкриті ґрунтовками, </w:t>
      </w:r>
      <w:r>
        <w:rPr>
          <w:color w:val="000000" w:themeColor="text1"/>
          <w:sz w:val="28"/>
          <w:szCs w:val="28"/>
          <w:lang w:val="uk-UA"/>
        </w:rPr>
        <w:t>рекомендованими виро</w:t>
      </w:r>
      <w:r w:rsidR="00A26BEF">
        <w:rPr>
          <w:color w:val="000000" w:themeColor="text1"/>
          <w:sz w:val="28"/>
          <w:szCs w:val="28"/>
          <w:lang w:val="uk-UA"/>
        </w:rPr>
        <w:t>б</w:t>
      </w:r>
      <w:r>
        <w:rPr>
          <w:color w:val="000000" w:themeColor="text1"/>
          <w:sz w:val="28"/>
          <w:szCs w:val="28"/>
          <w:lang w:val="uk-UA"/>
        </w:rPr>
        <w:t>ником в Регламенті робіт з вогнезахисту (Додаток 3)</w:t>
      </w:r>
      <w:r w:rsidRPr="00945EE9">
        <w:rPr>
          <w:color w:val="000000" w:themeColor="text1"/>
          <w:sz w:val="28"/>
          <w:szCs w:val="28"/>
        </w:rPr>
        <w:t>, то</w:t>
      </w:r>
      <w:r>
        <w:rPr>
          <w:color w:val="000000" w:themeColor="text1"/>
          <w:sz w:val="28"/>
          <w:szCs w:val="28"/>
          <w:lang w:val="uk-UA"/>
        </w:rPr>
        <w:t xml:space="preserve"> </w:t>
      </w:r>
      <w:r w:rsidRPr="00945EE9">
        <w:rPr>
          <w:color w:val="000000" w:themeColor="text1"/>
          <w:sz w:val="28"/>
          <w:szCs w:val="28"/>
        </w:rPr>
        <w:t>необхідно провести ревізію стану поверхні, виділити пошкоджені ділянки –</w:t>
      </w:r>
      <w:r>
        <w:rPr>
          <w:color w:val="000000" w:themeColor="text1"/>
          <w:sz w:val="28"/>
          <w:szCs w:val="28"/>
          <w:lang w:val="uk-UA"/>
        </w:rPr>
        <w:t xml:space="preserve"> </w:t>
      </w:r>
      <w:r w:rsidRPr="00945EE9">
        <w:rPr>
          <w:color w:val="000000" w:themeColor="text1"/>
          <w:sz w:val="28"/>
          <w:szCs w:val="28"/>
        </w:rPr>
        <w:t>місця порушення покриття та виникнення корозії. Поверхня ґрунтувального</w:t>
      </w:r>
      <w:r>
        <w:rPr>
          <w:color w:val="000000" w:themeColor="text1"/>
          <w:sz w:val="28"/>
          <w:szCs w:val="28"/>
          <w:lang w:val="uk-UA"/>
        </w:rPr>
        <w:t xml:space="preserve"> </w:t>
      </w:r>
      <w:r w:rsidRPr="00945EE9">
        <w:rPr>
          <w:color w:val="000000" w:themeColor="text1"/>
          <w:sz w:val="28"/>
          <w:szCs w:val="28"/>
        </w:rPr>
        <w:t>покриття має бути без здуття, лущення, подряпин, осередків корозії, тріщин,</w:t>
      </w:r>
      <w:r>
        <w:rPr>
          <w:color w:val="000000" w:themeColor="text1"/>
          <w:sz w:val="28"/>
          <w:szCs w:val="28"/>
          <w:lang w:val="uk-UA"/>
        </w:rPr>
        <w:t xml:space="preserve"> </w:t>
      </w:r>
      <w:r w:rsidRPr="00945EE9">
        <w:rPr>
          <w:color w:val="000000" w:themeColor="text1"/>
          <w:sz w:val="28"/>
          <w:szCs w:val="28"/>
        </w:rPr>
        <w:t>зморшок, бульбашок, шар покриття повинен бути рівномірно розподіленим по</w:t>
      </w:r>
      <w:r>
        <w:rPr>
          <w:color w:val="000000" w:themeColor="text1"/>
          <w:sz w:val="28"/>
          <w:szCs w:val="28"/>
          <w:lang w:val="uk-UA"/>
        </w:rPr>
        <w:t xml:space="preserve"> </w:t>
      </w:r>
      <w:r w:rsidRPr="00945EE9">
        <w:rPr>
          <w:color w:val="000000" w:themeColor="text1"/>
          <w:sz w:val="28"/>
          <w:szCs w:val="28"/>
        </w:rPr>
        <w:t>поверхні.</w:t>
      </w:r>
      <w:r>
        <w:rPr>
          <w:color w:val="000000" w:themeColor="text1"/>
          <w:sz w:val="28"/>
          <w:szCs w:val="28"/>
          <w:lang w:val="uk-UA"/>
        </w:rPr>
        <w:t xml:space="preserve"> </w:t>
      </w:r>
      <w:r w:rsidRPr="00945EE9">
        <w:rPr>
          <w:sz w:val="28"/>
          <w:szCs w:val="28"/>
        </w:rPr>
        <w:t>На виділених ділянках необхідно видалити іржу, пошкоджене покриття, та підготувати поверхню до нанесення ґрунт</w:t>
      </w:r>
      <w:r>
        <w:rPr>
          <w:sz w:val="28"/>
          <w:szCs w:val="28"/>
          <w:lang w:val="uk-UA"/>
        </w:rPr>
        <w:t>у</w:t>
      </w:r>
      <w:r w:rsidRPr="00945EE9">
        <w:rPr>
          <w:sz w:val="28"/>
          <w:szCs w:val="28"/>
        </w:rPr>
        <w:t>. Ремонтні роботи проводять з застосуванням ґрунтовного матеріалу того ж типу, який був нанесений на конструкцію</w:t>
      </w:r>
      <w:r>
        <w:rPr>
          <w:sz w:val="28"/>
          <w:szCs w:val="28"/>
          <w:lang w:val="uk-UA"/>
        </w:rPr>
        <w:t>.</w:t>
      </w:r>
    </w:p>
    <w:p w14:paraId="26843954" w14:textId="77777777" w:rsidR="00C90060" w:rsidRDefault="00945EE9" w:rsidP="00945EE9">
      <w:pPr>
        <w:ind w:firstLine="709"/>
        <w:jc w:val="both"/>
        <w:rPr>
          <w:sz w:val="28"/>
          <w:szCs w:val="28"/>
        </w:rPr>
      </w:pPr>
      <w:r w:rsidRPr="00945EE9">
        <w:rPr>
          <w:sz w:val="28"/>
          <w:szCs w:val="28"/>
        </w:rPr>
        <w:t>У випадку, коли металоконструкція вкрита ґрунтовкою, не визначен</w:t>
      </w:r>
      <w:proofErr w:type="spellStart"/>
      <w:r>
        <w:rPr>
          <w:sz w:val="28"/>
          <w:szCs w:val="28"/>
          <w:lang w:val="uk-UA"/>
        </w:rPr>
        <w:t>ою</w:t>
      </w:r>
      <w:proofErr w:type="spellEnd"/>
      <w:r>
        <w:rPr>
          <w:sz w:val="28"/>
          <w:szCs w:val="28"/>
          <w:lang w:val="uk-UA"/>
        </w:rPr>
        <w:t xml:space="preserve"> в </w:t>
      </w:r>
      <w:r w:rsidRPr="00945EE9">
        <w:rPr>
          <w:sz w:val="28"/>
          <w:szCs w:val="28"/>
        </w:rPr>
        <w:t>Регламент</w:t>
      </w:r>
      <w:r>
        <w:rPr>
          <w:sz w:val="28"/>
          <w:szCs w:val="28"/>
          <w:lang w:val="uk-UA"/>
        </w:rPr>
        <w:t>і (Додаток 3)</w:t>
      </w:r>
      <w:r w:rsidRPr="00945EE9">
        <w:rPr>
          <w:sz w:val="28"/>
          <w:szCs w:val="28"/>
        </w:rPr>
        <w:t xml:space="preserve">, не дозволяється нанесення вогнезахисного матеріалу на наявне покриття без узгодження з виробником вогнезахисного матеріалу. Для надання висновку щодо можливості використання кожного окремого типу ґрунтовки проводиться експертиза на сумісність вогнезахисного матеріалу з нанесеним ґрунтовним покриттям, та стійкість системи ґрунт/вогнезахисне покриття в умовах теплових навантажень. </w:t>
      </w:r>
    </w:p>
    <w:p w14:paraId="06E769C6" w14:textId="6025D5B4" w:rsidR="00945EE9" w:rsidRDefault="00945EE9" w:rsidP="00945EE9">
      <w:pPr>
        <w:ind w:firstLine="709"/>
        <w:jc w:val="both"/>
        <w:rPr>
          <w:sz w:val="28"/>
          <w:szCs w:val="28"/>
        </w:rPr>
      </w:pPr>
      <w:r>
        <w:rPr>
          <w:sz w:val="28"/>
          <w:szCs w:val="28"/>
          <w:lang w:val="uk-UA"/>
        </w:rPr>
        <w:t>Б</w:t>
      </w:r>
      <w:r w:rsidRPr="00945EE9">
        <w:rPr>
          <w:sz w:val="28"/>
          <w:szCs w:val="28"/>
        </w:rPr>
        <w:t xml:space="preserve">ез отримання письмового висновку від виробника вогнезахисного матеріалу, </w:t>
      </w:r>
      <w:r>
        <w:rPr>
          <w:sz w:val="28"/>
          <w:szCs w:val="28"/>
          <w:lang w:val="uk-UA"/>
        </w:rPr>
        <w:t>використання такого ґрунту не дозволяється</w:t>
      </w:r>
      <w:r w:rsidRPr="00945EE9">
        <w:rPr>
          <w:sz w:val="28"/>
          <w:szCs w:val="28"/>
        </w:rPr>
        <w:t>.</w:t>
      </w:r>
    </w:p>
    <w:p w14:paraId="045F6168" w14:textId="46E49569" w:rsidR="00945EE9" w:rsidRDefault="00945EE9" w:rsidP="00945EE9">
      <w:pPr>
        <w:ind w:firstLine="709"/>
        <w:jc w:val="both"/>
        <w:rPr>
          <w:sz w:val="28"/>
          <w:szCs w:val="28"/>
          <w:lang w:val="uk-UA"/>
        </w:rPr>
      </w:pPr>
      <w:r w:rsidRPr="00945EE9">
        <w:rPr>
          <w:sz w:val="28"/>
          <w:szCs w:val="28"/>
        </w:rPr>
        <w:t>Якщо в ході проведення випробувань на сумісність системи</w:t>
      </w:r>
      <w:r>
        <w:rPr>
          <w:sz w:val="28"/>
          <w:szCs w:val="28"/>
          <w:lang w:val="uk-UA"/>
        </w:rPr>
        <w:t xml:space="preserve"> </w:t>
      </w:r>
      <w:r w:rsidRPr="00945EE9">
        <w:rPr>
          <w:sz w:val="28"/>
          <w:szCs w:val="28"/>
        </w:rPr>
        <w:t>ґрунт/вогнезахисне покриття отримано негативні результати, а також при</w:t>
      </w:r>
      <w:r>
        <w:rPr>
          <w:sz w:val="28"/>
          <w:szCs w:val="28"/>
          <w:lang w:val="uk-UA"/>
        </w:rPr>
        <w:t xml:space="preserve"> </w:t>
      </w:r>
      <w:r w:rsidRPr="00945EE9">
        <w:rPr>
          <w:sz w:val="28"/>
          <w:szCs w:val="28"/>
        </w:rPr>
        <w:t>відмові від проведення випробувань, лакофарбові матеріали видаляють будь</w:t>
      </w:r>
      <w:r>
        <w:rPr>
          <w:sz w:val="28"/>
          <w:szCs w:val="28"/>
          <w:lang w:val="uk-UA"/>
        </w:rPr>
        <w:t>-</w:t>
      </w:r>
      <w:r w:rsidRPr="00945EE9">
        <w:rPr>
          <w:sz w:val="28"/>
          <w:szCs w:val="28"/>
        </w:rPr>
        <w:t xml:space="preserve">яким доступним способом, а потім ґрунтують </w:t>
      </w:r>
      <w:r>
        <w:rPr>
          <w:sz w:val="28"/>
          <w:szCs w:val="28"/>
          <w:lang w:val="uk-UA"/>
        </w:rPr>
        <w:t xml:space="preserve">рекомендованими </w:t>
      </w:r>
      <w:r w:rsidRPr="00945EE9">
        <w:rPr>
          <w:sz w:val="28"/>
          <w:szCs w:val="28"/>
        </w:rPr>
        <w:t>матеріалами</w:t>
      </w:r>
      <w:r>
        <w:rPr>
          <w:sz w:val="28"/>
          <w:szCs w:val="28"/>
          <w:lang w:val="uk-UA"/>
        </w:rPr>
        <w:t>.</w:t>
      </w:r>
    </w:p>
    <w:p w14:paraId="4A44B808" w14:textId="60F51169" w:rsidR="00945EE9" w:rsidRDefault="00945EE9" w:rsidP="00945EE9">
      <w:pPr>
        <w:ind w:firstLine="709"/>
        <w:jc w:val="both"/>
        <w:rPr>
          <w:sz w:val="28"/>
          <w:szCs w:val="28"/>
          <w:lang w:val="uk-UA"/>
        </w:rPr>
      </w:pPr>
      <w:r>
        <w:rPr>
          <w:sz w:val="28"/>
          <w:szCs w:val="28"/>
          <w:lang w:val="uk-UA"/>
        </w:rPr>
        <w:t>При ремонті або повному видаленні антикорозійного покриття застосовуються с</w:t>
      </w:r>
      <w:r w:rsidRPr="00945EE9">
        <w:rPr>
          <w:sz w:val="28"/>
          <w:szCs w:val="28"/>
          <w:lang w:val="uk-UA"/>
        </w:rPr>
        <w:t>пособи очищення поверхні</w:t>
      </w:r>
      <w:r>
        <w:rPr>
          <w:sz w:val="28"/>
          <w:szCs w:val="28"/>
          <w:lang w:val="uk-UA"/>
        </w:rPr>
        <w:t>,</w:t>
      </w:r>
      <w:r w:rsidRPr="00945EE9">
        <w:rPr>
          <w:sz w:val="28"/>
          <w:szCs w:val="28"/>
          <w:lang w:val="uk-UA"/>
        </w:rPr>
        <w:t xml:space="preserve"> </w:t>
      </w:r>
      <w:r>
        <w:rPr>
          <w:sz w:val="28"/>
          <w:szCs w:val="28"/>
          <w:lang w:val="uk-UA"/>
        </w:rPr>
        <w:t>наведені</w:t>
      </w:r>
      <w:r w:rsidRPr="00945EE9">
        <w:rPr>
          <w:sz w:val="28"/>
          <w:szCs w:val="28"/>
          <w:lang w:val="uk-UA"/>
        </w:rPr>
        <w:t xml:space="preserve"> в технічній документації на ґрунтувальний матеріал</w:t>
      </w:r>
      <w:r w:rsidR="0043706A">
        <w:rPr>
          <w:sz w:val="28"/>
          <w:szCs w:val="28"/>
          <w:lang w:val="uk-UA"/>
        </w:rPr>
        <w:t>, яким покрита конструкція</w:t>
      </w:r>
      <w:r w:rsidRPr="00945EE9">
        <w:rPr>
          <w:sz w:val="28"/>
          <w:szCs w:val="28"/>
          <w:lang w:val="uk-UA"/>
        </w:rPr>
        <w:t>.</w:t>
      </w:r>
    </w:p>
    <w:p w14:paraId="34A9D292" w14:textId="0348F991" w:rsidR="0043706A" w:rsidRDefault="00C90060" w:rsidP="00C90060">
      <w:pPr>
        <w:ind w:firstLine="709"/>
        <w:jc w:val="both"/>
        <w:rPr>
          <w:sz w:val="28"/>
          <w:szCs w:val="28"/>
          <w:lang w:val="uk-UA"/>
        </w:rPr>
      </w:pPr>
      <w:r w:rsidRPr="00C90060">
        <w:rPr>
          <w:sz w:val="28"/>
          <w:szCs w:val="28"/>
        </w:rPr>
        <w:t>Інтервал між підготовкою поверхні та нанесенням антикорозійного</w:t>
      </w:r>
      <w:r>
        <w:rPr>
          <w:sz w:val="28"/>
          <w:szCs w:val="28"/>
          <w:lang w:val="uk-UA"/>
        </w:rPr>
        <w:t xml:space="preserve"> </w:t>
      </w:r>
      <w:r w:rsidRPr="00C90060">
        <w:rPr>
          <w:sz w:val="28"/>
          <w:szCs w:val="28"/>
        </w:rPr>
        <w:t>покриття не повинен перевищувати 24 години за умов виконання робіт в</w:t>
      </w:r>
      <w:r>
        <w:rPr>
          <w:sz w:val="28"/>
          <w:szCs w:val="28"/>
          <w:lang w:val="uk-UA"/>
        </w:rPr>
        <w:t xml:space="preserve"> </w:t>
      </w:r>
      <w:r w:rsidRPr="00C90060">
        <w:rPr>
          <w:sz w:val="28"/>
          <w:szCs w:val="28"/>
        </w:rPr>
        <w:t>приміщенні та 6 годин – на відкритому повітрі</w:t>
      </w:r>
      <w:r>
        <w:rPr>
          <w:sz w:val="28"/>
          <w:szCs w:val="28"/>
          <w:lang w:val="uk-UA"/>
        </w:rPr>
        <w:t>.</w:t>
      </w:r>
    </w:p>
    <w:p w14:paraId="3EB74BCC" w14:textId="730839A1" w:rsidR="00C90060" w:rsidRPr="00C90060" w:rsidRDefault="00C90060" w:rsidP="00C90060">
      <w:pPr>
        <w:ind w:firstLine="709"/>
        <w:jc w:val="both"/>
        <w:rPr>
          <w:sz w:val="28"/>
          <w:szCs w:val="28"/>
        </w:rPr>
      </w:pPr>
      <w:r w:rsidRPr="00C90060">
        <w:rPr>
          <w:sz w:val="28"/>
          <w:szCs w:val="28"/>
        </w:rPr>
        <w:t>Заміри товщини сухого шару ґрунтовки проводяться магнітними або</w:t>
      </w:r>
      <w:r>
        <w:rPr>
          <w:sz w:val="28"/>
          <w:szCs w:val="28"/>
          <w:lang w:val="uk-UA"/>
        </w:rPr>
        <w:t xml:space="preserve"> </w:t>
      </w:r>
      <w:r w:rsidRPr="00C90060">
        <w:rPr>
          <w:sz w:val="28"/>
          <w:szCs w:val="28"/>
        </w:rPr>
        <w:t>іншими неруйнівними методами, описаними в ДСТУ ISO 2808.</w:t>
      </w:r>
      <w:r>
        <w:rPr>
          <w:sz w:val="28"/>
          <w:szCs w:val="28"/>
          <w:lang w:val="uk-UA"/>
        </w:rPr>
        <w:t xml:space="preserve"> </w:t>
      </w:r>
      <w:r w:rsidRPr="00C90060">
        <w:rPr>
          <w:sz w:val="28"/>
          <w:szCs w:val="28"/>
        </w:rPr>
        <w:t>Вимірювання проводять у декількох характерних місцях конструкції</w:t>
      </w:r>
      <w:r>
        <w:rPr>
          <w:sz w:val="28"/>
          <w:szCs w:val="28"/>
          <w:lang w:val="uk-UA"/>
        </w:rPr>
        <w:t xml:space="preserve"> </w:t>
      </w:r>
      <w:r w:rsidRPr="00C90060">
        <w:rPr>
          <w:sz w:val="28"/>
          <w:szCs w:val="28"/>
        </w:rPr>
        <w:t>(горизонтальні, вертикальні, похилі ділянки), таким чином, щоб загальна</w:t>
      </w:r>
      <w:r>
        <w:rPr>
          <w:sz w:val="28"/>
          <w:szCs w:val="28"/>
          <w:lang w:val="uk-UA"/>
        </w:rPr>
        <w:t xml:space="preserve"> </w:t>
      </w:r>
      <w:r w:rsidRPr="00C90060">
        <w:rPr>
          <w:sz w:val="28"/>
          <w:szCs w:val="28"/>
        </w:rPr>
        <w:t>кількість поодиноких точкових вимірювань складала не менше 10. Після</w:t>
      </w:r>
      <w:r>
        <w:rPr>
          <w:sz w:val="28"/>
          <w:szCs w:val="28"/>
          <w:lang w:val="uk-UA"/>
        </w:rPr>
        <w:t xml:space="preserve"> </w:t>
      </w:r>
      <w:r w:rsidRPr="00C90060">
        <w:rPr>
          <w:sz w:val="28"/>
          <w:szCs w:val="28"/>
        </w:rPr>
        <w:t>проведення вимірювань обчислюють середнє значення товщини сухого шару</w:t>
      </w:r>
      <w:r>
        <w:rPr>
          <w:sz w:val="28"/>
          <w:szCs w:val="28"/>
          <w:lang w:val="uk-UA"/>
        </w:rPr>
        <w:t xml:space="preserve"> </w:t>
      </w:r>
      <w:r w:rsidRPr="00C90060">
        <w:rPr>
          <w:sz w:val="28"/>
          <w:szCs w:val="28"/>
        </w:rPr>
        <w:t>ґрунтувального покриття.</w:t>
      </w:r>
    </w:p>
    <w:p w14:paraId="219AD644" w14:textId="18DB15F4" w:rsidR="00C90060" w:rsidRDefault="00C90060" w:rsidP="00C90060">
      <w:pPr>
        <w:ind w:firstLine="709"/>
        <w:jc w:val="both"/>
        <w:rPr>
          <w:sz w:val="28"/>
          <w:szCs w:val="28"/>
          <w:lang w:val="uk-UA"/>
        </w:rPr>
      </w:pPr>
      <w:r w:rsidRPr="00C90060">
        <w:rPr>
          <w:sz w:val="28"/>
          <w:szCs w:val="28"/>
        </w:rPr>
        <w:t>За результатами підготовки поверхні металоконструкцій та нанесення</w:t>
      </w:r>
      <w:r>
        <w:rPr>
          <w:sz w:val="28"/>
          <w:szCs w:val="28"/>
          <w:lang w:val="uk-UA"/>
        </w:rPr>
        <w:t xml:space="preserve"> </w:t>
      </w:r>
      <w:r w:rsidRPr="00C90060">
        <w:rPr>
          <w:sz w:val="28"/>
          <w:szCs w:val="28"/>
        </w:rPr>
        <w:t>ґрунтувального шару складаються «Акти прихованих робіт», форма яких</w:t>
      </w:r>
      <w:r>
        <w:rPr>
          <w:sz w:val="28"/>
          <w:szCs w:val="28"/>
          <w:lang w:val="uk-UA"/>
        </w:rPr>
        <w:t xml:space="preserve"> </w:t>
      </w:r>
      <w:r w:rsidRPr="00C90060">
        <w:rPr>
          <w:sz w:val="28"/>
          <w:szCs w:val="28"/>
        </w:rPr>
        <w:lastRenderedPageBreak/>
        <w:t>визначається діючими Нормами, Стандартами та Правилами виконання робіт з</w:t>
      </w:r>
      <w:r>
        <w:rPr>
          <w:sz w:val="28"/>
          <w:szCs w:val="28"/>
          <w:lang w:val="uk-UA"/>
        </w:rPr>
        <w:t xml:space="preserve"> </w:t>
      </w:r>
      <w:r w:rsidRPr="00C90060">
        <w:rPr>
          <w:sz w:val="28"/>
          <w:szCs w:val="28"/>
        </w:rPr>
        <w:t>вогнезахисту</w:t>
      </w:r>
      <w:r>
        <w:rPr>
          <w:sz w:val="28"/>
          <w:szCs w:val="28"/>
          <w:lang w:val="uk-UA"/>
        </w:rPr>
        <w:t>.</w:t>
      </w:r>
    </w:p>
    <w:p w14:paraId="1076E1EE" w14:textId="576CB49E" w:rsidR="00A26BEF" w:rsidRDefault="00A26BEF" w:rsidP="00A26BEF">
      <w:pPr>
        <w:jc w:val="both"/>
        <w:rPr>
          <w:sz w:val="28"/>
          <w:szCs w:val="28"/>
          <w:lang w:val="uk-UA"/>
        </w:rPr>
      </w:pPr>
    </w:p>
    <w:p w14:paraId="6A5F957B" w14:textId="24663B9E" w:rsidR="00A26BEF" w:rsidRPr="00A26BEF" w:rsidRDefault="00A26BEF" w:rsidP="00A26BEF">
      <w:pPr>
        <w:ind w:firstLine="709"/>
        <w:jc w:val="both"/>
        <w:rPr>
          <w:color w:val="FF0000"/>
          <w:lang w:val="uk-UA"/>
        </w:rPr>
      </w:pPr>
      <w:r w:rsidRPr="00A26BEF">
        <w:rPr>
          <w:i/>
          <w:iCs/>
          <w:color w:val="000000" w:themeColor="text1"/>
          <w:sz w:val="28"/>
          <w:szCs w:val="28"/>
          <w:lang w:val="uk-UA"/>
        </w:rPr>
        <w:t xml:space="preserve">Застосування </w:t>
      </w:r>
      <w:proofErr w:type="spellStart"/>
      <w:r w:rsidRPr="00A26BEF">
        <w:rPr>
          <w:i/>
          <w:iCs/>
          <w:color w:val="000000" w:themeColor="text1"/>
          <w:sz w:val="28"/>
          <w:szCs w:val="28"/>
          <w:lang w:val="uk-UA"/>
        </w:rPr>
        <w:t>адгезійного</w:t>
      </w:r>
      <w:proofErr w:type="spellEnd"/>
      <w:r w:rsidRPr="00A26BEF">
        <w:rPr>
          <w:i/>
          <w:iCs/>
          <w:color w:val="000000" w:themeColor="text1"/>
          <w:sz w:val="28"/>
          <w:szCs w:val="28"/>
          <w:lang w:val="uk-UA"/>
        </w:rPr>
        <w:t xml:space="preserve"> ґрунтувального покриття.</w:t>
      </w:r>
      <w:r w:rsidRPr="00A26BEF">
        <w:rPr>
          <w:i/>
          <w:iCs/>
          <w:color w:val="FF0000"/>
          <w:sz w:val="28"/>
          <w:szCs w:val="28"/>
          <w:lang w:val="uk-UA"/>
        </w:rPr>
        <w:t xml:space="preserve"> (</w:t>
      </w:r>
      <w:r w:rsidRPr="00A26BEF">
        <w:rPr>
          <w:i/>
          <w:iCs/>
          <w:color w:val="FF0000"/>
        </w:rPr>
        <w:t>Використання праймеру є обов’язковим у випадках, коли вогнезахисне покриття буде експлуатуватися на конструкціях висотою більше 2 м, та в приміщеннях</w:t>
      </w:r>
      <w:r>
        <w:rPr>
          <w:i/>
          <w:iCs/>
          <w:color w:val="FF0000"/>
          <w:lang w:val="uk-UA"/>
        </w:rPr>
        <w:t xml:space="preserve">, де наявна </w:t>
      </w:r>
      <w:r w:rsidRPr="00A26BEF">
        <w:rPr>
          <w:i/>
          <w:iCs/>
          <w:color w:val="FF0000"/>
        </w:rPr>
        <w:t>ді</w:t>
      </w:r>
      <w:r>
        <w:rPr>
          <w:i/>
          <w:iCs/>
          <w:color w:val="FF0000"/>
          <w:lang w:val="uk-UA"/>
        </w:rPr>
        <w:t>я</w:t>
      </w:r>
      <w:r w:rsidRPr="00A26BEF">
        <w:rPr>
          <w:i/>
          <w:iCs/>
          <w:color w:val="FF0000"/>
        </w:rPr>
        <w:t xml:space="preserve"> вібраційних навантажень на металоконструкції.</w:t>
      </w:r>
      <w:r w:rsidRPr="00A26BEF">
        <w:rPr>
          <w:color w:val="FF0000"/>
          <w:lang w:val="uk-UA"/>
        </w:rPr>
        <w:t>)</w:t>
      </w:r>
    </w:p>
    <w:p w14:paraId="17911F9F" w14:textId="78D8ACB7" w:rsidR="00A26BEF" w:rsidRPr="00A26BEF" w:rsidRDefault="00A26BEF" w:rsidP="00A26BEF">
      <w:pPr>
        <w:ind w:firstLine="709"/>
        <w:jc w:val="both"/>
        <w:rPr>
          <w:i/>
          <w:iCs/>
          <w:color w:val="000000" w:themeColor="text1"/>
          <w:sz w:val="28"/>
          <w:szCs w:val="28"/>
        </w:rPr>
      </w:pPr>
      <w:r w:rsidRPr="00A26BEF">
        <w:rPr>
          <w:i/>
          <w:iCs/>
          <w:color w:val="000000" w:themeColor="text1"/>
          <w:sz w:val="28"/>
          <w:szCs w:val="28"/>
        </w:rPr>
        <w:t>Для збільшення адгезії вогнезахисного покриття до заґрунтованих</w:t>
      </w:r>
      <w:r w:rsidRPr="00A26BEF">
        <w:rPr>
          <w:i/>
          <w:iCs/>
          <w:color w:val="000000" w:themeColor="text1"/>
          <w:sz w:val="28"/>
          <w:szCs w:val="28"/>
          <w:lang w:val="uk-UA"/>
        </w:rPr>
        <w:t xml:space="preserve"> </w:t>
      </w:r>
      <w:r w:rsidRPr="00A26BEF">
        <w:rPr>
          <w:i/>
          <w:iCs/>
          <w:color w:val="000000" w:themeColor="text1"/>
          <w:sz w:val="28"/>
          <w:szCs w:val="28"/>
        </w:rPr>
        <w:t>металевих поверхонь перед нанесенням вогнезахисного засобу необхідно</w:t>
      </w:r>
      <w:r w:rsidRPr="00A26BEF">
        <w:rPr>
          <w:i/>
          <w:iCs/>
          <w:color w:val="000000" w:themeColor="text1"/>
          <w:sz w:val="28"/>
          <w:szCs w:val="28"/>
          <w:lang w:val="uk-UA"/>
        </w:rPr>
        <w:t xml:space="preserve"> </w:t>
      </w:r>
      <w:r w:rsidRPr="00A26BEF">
        <w:rPr>
          <w:i/>
          <w:iCs/>
          <w:color w:val="000000" w:themeColor="text1"/>
          <w:sz w:val="28"/>
          <w:szCs w:val="28"/>
        </w:rPr>
        <w:t>нанести праймер. Дозволяється використання наступних праймерів:</w:t>
      </w:r>
      <w:r w:rsidRPr="00A26BEF">
        <w:rPr>
          <w:i/>
          <w:iCs/>
          <w:color w:val="000000" w:themeColor="text1"/>
          <w:sz w:val="28"/>
          <w:szCs w:val="28"/>
          <w:lang w:val="uk-UA"/>
        </w:rPr>
        <w:t xml:space="preserve"> </w:t>
      </w:r>
      <w:r w:rsidRPr="00A26BEF">
        <w:rPr>
          <w:i/>
          <w:iCs/>
          <w:color w:val="000000" w:themeColor="text1"/>
          <w:sz w:val="28"/>
          <w:szCs w:val="28"/>
        </w:rPr>
        <w:t>«Ендопрайм» виробництва ТОВ НВП «Спецматеріали», ВД-1711 ”Кварценіт”</w:t>
      </w:r>
      <w:r w:rsidRPr="00A26BEF">
        <w:rPr>
          <w:i/>
          <w:iCs/>
          <w:color w:val="000000" w:themeColor="text1"/>
          <w:sz w:val="28"/>
          <w:szCs w:val="28"/>
          <w:lang w:val="uk-UA"/>
        </w:rPr>
        <w:t xml:space="preserve"> </w:t>
      </w:r>
      <w:r w:rsidRPr="00A26BEF">
        <w:rPr>
          <w:i/>
          <w:iCs/>
          <w:color w:val="000000" w:themeColor="text1"/>
          <w:sz w:val="28"/>
          <w:szCs w:val="28"/>
        </w:rPr>
        <w:t>виробництва фірми ”Polirem”, ґрунтовки ”Beton Kontakt” фірми “BauGut”.</w:t>
      </w:r>
    </w:p>
    <w:p w14:paraId="0059FEA6" w14:textId="28D34E01" w:rsidR="00A26BEF" w:rsidRPr="00A26BEF" w:rsidRDefault="00A26BEF" w:rsidP="00A26BEF">
      <w:pPr>
        <w:ind w:firstLine="709"/>
        <w:jc w:val="both"/>
        <w:rPr>
          <w:i/>
          <w:iCs/>
          <w:color w:val="000000" w:themeColor="text1"/>
          <w:sz w:val="28"/>
          <w:szCs w:val="28"/>
          <w:lang w:val="uk-UA"/>
        </w:rPr>
      </w:pPr>
      <w:r w:rsidRPr="00A26BEF">
        <w:rPr>
          <w:i/>
          <w:iCs/>
          <w:color w:val="000000" w:themeColor="text1"/>
          <w:sz w:val="28"/>
          <w:szCs w:val="28"/>
          <w:lang w:val="uk-UA"/>
        </w:rPr>
        <w:t>З</w:t>
      </w:r>
      <w:r w:rsidRPr="00A26BEF">
        <w:rPr>
          <w:i/>
          <w:iCs/>
          <w:color w:val="000000" w:themeColor="text1"/>
          <w:sz w:val="28"/>
          <w:szCs w:val="28"/>
        </w:rPr>
        <w:t>астосування праймерів</w:t>
      </w:r>
      <w:r w:rsidRPr="00A26BEF">
        <w:rPr>
          <w:i/>
          <w:iCs/>
          <w:color w:val="000000" w:themeColor="text1"/>
          <w:sz w:val="28"/>
          <w:szCs w:val="28"/>
          <w:lang w:val="uk-UA"/>
        </w:rPr>
        <w:t xml:space="preserve"> здійснюється</w:t>
      </w:r>
      <w:r w:rsidRPr="00A26BEF">
        <w:rPr>
          <w:i/>
          <w:iCs/>
          <w:color w:val="000000" w:themeColor="text1"/>
          <w:sz w:val="28"/>
          <w:szCs w:val="28"/>
        </w:rPr>
        <w:t xml:space="preserve"> згідно інструкцій від відповідних виробників.</w:t>
      </w:r>
      <w:r w:rsidRPr="00A26BEF">
        <w:rPr>
          <w:i/>
          <w:iCs/>
          <w:color w:val="000000" w:themeColor="text1"/>
          <w:sz w:val="28"/>
          <w:szCs w:val="28"/>
          <w:lang w:val="uk-UA"/>
        </w:rPr>
        <w:t xml:space="preserve"> </w:t>
      </w:r>
      <w:proofErr w:type="spellStart"/>
      <w:r w:rsidRPr="00A26BEF">
        <w:rPr>
          <w:i/>
          <w:iCs/>
          <w:color w:val="000000" w:themeColor="text1"/>
          <w:sz w:val="28"/>
          <w:szCs w:val="28"/>
          <w:lang w:val="uk-UA"/>
        </w:rPr>
        <w:t>Праймер</w:t>
      </w:r>
      <w:proofErr w:type="spellEnd"/>
      <w:r w:rsidRPr="00A26BEF">
        <w:rPr>
          <w:i/>
          <w:iCs/>
          <w:color w:val="000000" w:themeColor="text1"/>
          <w:sz w:val="28"/>
          <w:szCs w:val="28"/>
          <w:lang w:val="uk-UA"/>
        </w:rPr>
        <w:t xml:space="preserve"> наноситься поверх повністю сухого шару ґрунтовки.</w:t>
      </w:r>
    </w:p>
    <w:p w14:paraId="7C2E8266" w14:textId="1F4D78C5" w:rsidR="00C90060" w:rsidRDefault="00C90060" w:rsidP="00C90060">
      <w:pPr>
        <w:ind w:firstLine="709"/>
        <w:jc w:val="both"/>
        <w:rPr>
          <w:sz w:val="28"/>
          <w:szCs w:val="28"/>
          <w:lang w:val="uk-UA"/>
        </w:rPr>
      </w:pPr>
    </w:p>
    <w:p w14:paraId="74F0A292" w14:textId="77777777" w:rsidR="00A26BEF" w:rsidRDefault="00A26BEF" w:rsidP="00C90060">
      <w:pPr>
        <w:spacing w:after="120"/>
        <w:ind w:firstLine="709"/>
        <w:jc w:val="both"/>
        <w:rPr>
          <w:sz w:val="28"/>
          <w:szCs w:val="28"/>
          <w:lang w:val="uk-UA"/>
        </w:rPr>
      </w:pPr>
    </w:p>
    <w:p w14:paraId="7A1EDED3" w14:textId="0109EDB3" w:rsidR="00C90060" w:rsidRDefault="00C90060" w:rsidP="00C90060">
      <w:pPr>
        <w:spacing w:after="120"/>
        <w:ind w:firstLine="709"/>
        <w:jc w:val="both"/>
        <w:rPr>
          <w:sz w:val="28"/>
          <w:szCs w:val="28"/>
          <w:lang w:val="uk-UA"/>
        </w:rPr>
      </w:pPr>
      <w:r>
        <w:rPr>
          <w:sz w:val="28"/>
          <w:szCs w:val="28"/>
          <w:lang w:val="uk-UA"/>
        </w:rPr>
        <w:t>4.3 Нанесення вогнезахисного матеріалу</w:t>
      </w:r>
    </w:p>
    <w:p w14:paraId="069368BD" w14:textId="77D34655" w:rsidR="00C90060" w:rsidRPr="00945EE9" w:rsidRDefault="00DC066D" w:rsidP="00CC3C5E">
      <w:pPr>
        <w:jc w:val="both"/>
      </w:pPr>
      <w:r w:rsidRPr="00DC066D">
        <w:rPr>
          <w:sz w:val="28"/>
          <w:szCs w:val="28"/>
        </w:rPr>
        <w:t xml:space="preserve">Нанесення засобу проводиться при температурі від </w:t>
      </w:r>
      <w:r w:rsidR="00CC3C5E">
        <w:rPr>
          <w:sz w:val="28"/>
          <w:szCs w:val="28"/>
          <w:lang w:val="uk-UA"/>
        </w:rPr>
        <w:t>+</w:t>
      </w:r>
      <w:r w:rsidRPr="00DC066D">
        <w:rPr>
          <w:sz w:val="28"/>
          <w:szCs w:val="28"/>
        </w:rPr>
        <w:t>5°С до +40°С та</w:t>
      </w:r>
      <w:r>
        <w:rPr>
          <w:sz w:val="28"/>
          <w:szCs w:val="28"/>
          <w:lang w:val="uk-UA"/>
        </w:rPr>
        <w:t xml:space="preserve"> </w:t>
      </w:r>
      <w:r w:rsidRPr="00DC066D">
        <w:rPr>
          <w:sz w:val="28"/>
          <w:szCs w:val="28"/>
        </w:rPr>
        <w:t>відносній вологості повітря не більше 80%</w:t>
      </w:r>
      <w:r>
        <w:rPr>
          <w:sz w:val="28"/>
          <w:szCs w:val="28"/>
          <w:lang w:val="uk-UA"/>
        </w:rPr>
        <w:t xml:space="preserve"> на підготовлену металеву поверхню</w:t>
      </w:r>
      <w:r w:rsidRPr="00DC066D">
        <w:rPr>
          <w:sz w:val="28"/>
          <w:szCs w:val="28"/>
        </w:rPr>
        <w:t>.</w:t>
      </w:r>
      <w:r>
        <w:rPr>
          <w:sz w:val="28"/>
          <w:szCs w:val="28"/>
          <w:lang w:val="uk-UA"/>
        </w:rPr>
        <w:t xml:space="preserve"> </w:t>
      </w:r>
      <w:r w:rsidRPr="00DC066D">
        <w:rPr>
          <w:sz w:val="28"/>
          <w:szCs w:val="28"/>
          <w:lang w:val="uk-UA"/>
        </w:rPr>
        <w:t>Забороняється проводити роботи на</w:t>
      </w:r>
      <w:r>
        <w:rPr>
          <w:sz w:val="28"/>
          <w:szCs w:val="28"/>
          <w:lang w:val="uk-UA"/>
        </w:rPr>
        <w:t xml:space="preserve"> </w:t>
      </w:r>
      <w:r w:rsidRPr="00DC066D">
        <w:rPr>
          <w:sz w:val="28"/>
          <w:szCs w:val="28"/>
          <w:lang w:val="uk-UA"/>
        </w:rPr>
        <w:t>об'єктах без покрівлі (під відкритим небом). При нанесенні та підчас сушки покриття температура поверхні</w:t>
      </w:r>
      <w:r>
        <w:rPr>
          <w:sz w:val="28"/>
          <w:szCs w:val="28"/>
          <w:lang w:val="uk-UA"/>
        </w:rPr>
        <w:t xml:space="preserve"> </w:t>
      </w:r>
      <w:r w:rsidRPr="00DC066D">
        <w:rPr>
          <w:sz w:val="28"/>
          <w:szCs w:val="28"/>
          <w:lang w:val="uk-UA"/>
        </w:rPr>
        <w:t>металоконструкції повинна бути на 3°С вище температури крапки роси</w:t>
      </w:r>
      <w:r>
        <w:rPr>
          <w:sz w:val="28"/>
          <w:szCs w:val="28"/>
          <w:lang w:val="uk-UA"/>
        </w:rPr>
        <w:t xml:space="preserve"> </w:t>
      </w:r>
      <w:r w:rsidRPr="00DC066D">
        <w:rPr>
          <w:sz w:val="28"/>
          <w:szCs w:val="28"/>
          <w:lang w:val="uk-UA"/>
        </w:rPr>
        <w:t>(практичний критерій – відсутність конденсату або інію на поверхні</w:t>
      </w:r>
      <w:r>
        <w:rPr>
          <w:sz w:val="28"/>
          <w:szCs w:val="28"/>
          <w:lang w:val="uk-UA"/>
        </w:rPr>
        <w:t xml:space="preserve"> </w:t>
      </w:r>
      <w:r w:rsidRPr="00DC066D">
        <w:rPr>
          <w:sz w:val="28"/>
          <w:szCs w:val="28"/>
          <w:lang w:val="uk-UA"/>
        </w:rPr>
        <w:t>конструкції). Для цього в окремих випадках може бути потрібне обладнання для</w:t>
      </w:r>
      <w:r>
        <w:rPr>
          <w:sz w:val="28"/>
          <w:szCs w:val="28"/>
          <w:lang w:val="uk-UA"/>
        </w:rPr>
        <w:t xml:space="preserve"> </w:t>
      </w:r>
      <w:r w:rsidRPr="00DC066D">
        <w:rPr>
          <w:sz w:val="28"/>
          <w:szCs w:val="28"/>
          <w:lang w:val="uk-UA"/>
        </w:rPr>
        <w:t>осушення та нагріву повітря. Заміри для визначення точки роси за ДСТУ ISO</w:t>
      </w:r>
      <w:r>
        <w:rPr>
          <w:sz w:val="28"/>
          <w:szCs w:val="28"/>
          <w:lang w:val="uk-UA"/>
        </w:rPr>
        <w:t xml:space="preserve"> </w:t>
      </w:r>
      <w:r w:rsidRPr="00DC066D">
        <w:rPr>
          <w:sz w:val="28"/>
          <w:szCs w:val="28"/>
          <w:lang w:val="uk-UA"/>
        </w:rPr>
        <w:t>8502-4 повинні обов’язково проводитись безпосередньо перед застосуванням</w:t>
      </w:r>
      <w:r>
        <w:rPr>
          <w:sz w:val="28"/>
          <w:szCs w:val="28"/>
          <w:lang w:val="uk-UA"/>
        </w:rPr>
        <w:t xml:space="preserve"> </w:t>
      </w:r>
      <w:r w:rsidRPr="00DC066D">
        <w:rPr>
          <w:sz w:val="28"/>
          <w:szCs w:val="28"/>
          <w:lang w:val="uk-UA"/>
        </w:rPr>
        <w:t>вогнезахисної суміші.</w:t>
      </w:r>
      <w:r>
        <w:rPr>
          <w:sz w:val="28"/>
          <w:szCs w:val="28"/>
          <w:lang w:val="uk-UA"/>
        </w:rPr>
        <w:t xml:space="preserve"> Значення точки роси в загальному випадку здійснюється за допомогою психрометра (точність визначення температури </w:t>
      </w:r>
      <w:r w:rsidRPr="00DC066D">
        <w:rPr>
          <w:rFonts w:ascii="Arial" w:hAnsi="Arial" w:cs="Arial"/>
          <w:color w:val="202124"/>
          <w:shd w:val="clear" w:color="auto" w:fill="FFFFFF"/>
        </w:rPr>
        <w:t> </w:t>
      </w:r>
      <w:r w:rsidRPr="00DC066D">
        <w:rPr>
          <w:color w:val="202124"/>
          <w:sz w:val="28"/>
          <w:szCs w:val="28"/>
          <w:shd w:val="clear" w:color="auto" w:fill="FFFFFF"/>
        </w:rPr>
        <w:t>≤</w:t>
      </w:r>
      <w:r>
        <w:rPr>
          <w:color w:val="202124"/>
          <w:sz w:val="28"/>
          <w:szCs w:val="28"/>
          <w:shd w:val="clear" w:color="auto" w:fill="FFFFFF"/>
          <w:lang w:val="uk-UA"/>
        </w:rPr>
        <w:t xml:space="preserve"> 0,1 ºС, вологості - 1%)</w:t>
      </w:r>
      <w:r>
        <w:rPr>
          <w:rFonts w:ascii="Arial" w:hAnsi="Arial" w:cs="Arial"/>
          <w:color w:val="202124"/>
          <w:shd w:val="clear" w:color="auto" w:fill="FFFFFF"/>
          <w:lang w:val="uk-UA"/>
        </w:rPr>
        <w:t xml:space="preserve">. </w:t>
      </w:r>
      <w:r w:rsidRPr="00DC066D">
        <w:rPr>
          <w:sz w:val="28"/>
          <w:szCs w:val="28"/>
          <w:lang w:val="uk-UA"/>
        </w:rPr>
        <w:t>Результати замірів оформлюються Актом.</w:t>
      </w:r>
      <w:r>
        <w:rPr>
          <w:sz w:val="28"/>
          <w:szCs w:val="28"/>
          <w:lang w:val="uk-UA"/>
        </w:rPr>
        <w:t xml:space="preserve">  </w:t>
      </w:r>
    </w:p>
    <w:p w14:paraId="076E780D" w14:textId="1788A97B" w:rsidR="00945EE9" w:rsidRPr="00214C48" w:rsidRDefault="00CC3C5E" w:rsidP="00214C48">
      <w:pPr>
        <w:ind w:firstLine="709"/>
        <w:jc w:val="both"/>
        <w:rPr>
          <w:color w:val="000000" w:themeColor="text1"/>
          <w:sz w:val="28"/>
          <w:szCs w:val="28"/>
        </w:rPr>
      </w:pPr>
      <w:r>
        <w:rPr>
          <w:color w:val="000000" w:themeColor="text1"/>
          <w:sz w:val="28"/>
          <w:szCs w:val="28"/>
          <w:lang w:val="uk-UA"/>
        </w:rPr>
        <w:t>Матеріал</w:t>
      </w:r>
      <w:r w:rsidR="00DC066D" w:rsidRPr="00DC066D">
        <w:rPr>
          <w:color w:val="000000" w:themeColor="text1"/>
          <w:sz w:val="28"/>
          <w:szCs w:val="28"/>
        </w:rPr>
        <w:t xml:space="preserve"> може наноситися механізован</w:t>
      </w:r>
      <w:r w:rsidR="00DC066D">
        <w:rPr>
          <w:color w:val="000000" w:themeColor="text1"/>
          <w:sz w:val="28"/>
          <w:szCs w:val="28"/>
          <w:lang w:val="uk-UA"/>
        </w:rPr>
        <w:t>о</w:t>
      </w:r>
      <w:r w:rsidR="00DC066D" w:rsidRPr="00DC066D">
        <w:rPr>
          <w:color w:val="000000" w:themeColor="text1"/>
          <w:sz w:val="28"/>
          <w:szCs w:val="28"/>
        </w:rPr>
        <w:t xml:space="preserve"> (</w:t>
      </w:r>
      <w:r w:rsidR="00214C48" w:rsidRPr="00214C48">
        <w:rPr>
          <w:color w:val="000000" w:themeColor="text1"/>
          <w:sz w:val="28"/>
          <w:szCs w:val="28"/>
        </w:rPr>
        <w:t>за допомогою</w:t>
      </w:r>
      <w:r w:rsidR="00214C48" w:rsidRPr="00214C48">
        <w:rPr>
          <w:color w:val="000000" w:themeColor="text1"/>
          <w:sz w:val="28"/>
          <w:szCs w:val="28"/>
          <w:lang w:val="ru-RU"/>
        </w:rPr>
        <w:t xml:space="preserve"> </w:t>
      </w:r>
      <w:r w:rsidR="00214C48" w:rsidRPr="00214C48">
        <w:rPr>
          <w:color w:val="000000" w:themeColor="text1"/>
          <w:sz w:val="28"/>
          <w:szCs w:val="28"/>
        </w:rPr>
        <w:t>обладнання безперервного типу – агрегати МАШ-1 та їх аналоги, а також</w:t>
      </w:r>
      <w:r w:rsidR="00214C48" w:rsidRPr="00214C48">
        <w:rPr>
          <w:color w:val="000000" w:themeColor="text1"/>
          <w:sz w:val="28"/>
          <w:szCs w:val="28"/>
          <w:lang w:val="ru-RU"/>
        </w:rPr>
        <w:t xml:space="preserve"> </w:t>
      </w:r>
      <w:r w:rsidR="00214C48" w:rsidRPr="00214C48">
        <w:rPr>
          <w:color w:val="000000" w:themeColor="text1"/>
          <w:sz w:val="28"/>
          <w:szCs w:val="28"/>
        </w:rPr>
        <w:t>обладнанням з періодичним циклом - агрегати типу СО-154, СО-159 та їх</w:t>
      </w:r>
      <w:r w:rsidR="00214C48" w:rsidRPr="00214C48">
        <w:rPr>
          <w:color w:val="000000" w:themeColor="text1"/>
          <w:sz w:val="28"/>
          <w:szCs w:val="28"/>
          <w:lang w:val="ru-RU"/>
        </w:rPr>
        <w:t xml:space="preserve"> </w:t>
      </w:r>
      <w:r w:rsidR="00214C48" w:rsidRPr="00214C48">
        <w:rPr>
          <w:color w:val="000000" w:themeColor="text1"/>
          <w:sz w:val="28"/>
          <w:szCs w:val="28"/>
        </w:rPr>
        <w:t>аналоги</w:t>
      </w:r>
      <w:r w:rsidR="00DC066D" w:rsidRPr="006039B3">
        <w:rPr>
          <w:color w:val="000000" w:themeColor="text1"/>
          <w:sz w:val="28"/>
          <w:szCs w:val="28"/>
          <w:lang w:val="uk-UA"/>
        </w:rPr>
        <w:t xml:space="preserve">) та вручну за допомогою </w:t>
      </w:r>
      <w:r w:rsidR="00214C48">
        <w:rPr>
          <w:color w:val="000000" w:themeColor="text1"/>
          <w:sz w:val="28"/>
          <w:szCs w:val="28"/>
          <w:lang w:val="uk-UA"/>
        </w:rPr>
        <w:t>шпателів, кельми</w:t>
      </w:r>
      <w:r w:rsidR="00DC066D" w:rsidRPr="006039B3">
        <w:rPr>
          <w:color w:val="000000" w:themeColor="text1"/>
          <w:sz w:val="28"/>
          <w:szCs w:val="28"/>
          <w:lang w:val="uk-UA"/>
        </w:rPr>
        <w:t>.</w:t>
      </w:r>
      <w:r w:rsidR="006039B3" w:rsidRPr="006039B3">
        <w:rPr>
          <w:color w:val="000000" w:themeColor="text1"/>
          <w:sz w:val="28"/>
          <w:szCs w:val="28"/>
          <w:lang w:val="uk-UA"/>
        </w:rPr>
        <w:t xml:space="preserve"> Нанесення виконується в залежності від необхідної товщини покриття в </w:t>
      </w:r>
      <w:r w:rsidR="00214C48">
        <w:rPr>
          <w:color w:val="000000" w:themeColor="text1"/>
          <w:sz w:val="28"/>
          <w:szCs w:val="28"/>
          <w:lang w:val="uk-UA"/>
        </w:rPr>
        <w:t>де</w:t>
      </w:r>
      <w:r w:rsidR="006039B3" w:rsidRPr="006039B3">
        <w:rPr>
          <w:color w:val="000000" w:themeColor="text1"/>
          <w:sz w:val="28"/>
          <w:szCs w:val="28"/>
          <w:lang w:val="uk-UA"/>
        </w:rPr>
        <w:t>кілька шарів.</w:t>
      </w:r>
      <w:r w:rsidR="006039B3">
        <w:rPr>
          <w:color w:val="000000" w:themeColor="text1"/>
          <w:sz w:val="28"/>
          <w:szCs w:val="28"/>
          <w:lang w:val="uk-UA"/>
        </w:rPr>
        <w:t xml:space="preserve"> Кількість шарів, необхідна для досягнення певної товщини залежить від способу нанесення.</w:t>
      </w:r>
    </w:p>
    <w:p w14:paraId="346100D8" w14:textId="57569B84" w:rsidR="00510B09" w:rsidRPr="004E7AA7" w:rsidRDefault="00510B09" w:rsidP="004E7AA7">
      <w:pPr>
        <w:ind w:firstLine="709"/>
        <w:jc w:val="both"/>
        <w:rPr>
          <w:color w:val="000000" w:themeColor="text1"/>
          <w:sz w:val="28"/>
          <w:szCs w:val="28"/>
        </w:rPr>
      </w:pPr>
      <w:r w:rsidRPr="00510B09">
        <w:rPr>
          <w:color w:val="000000" w:themeColor="text1"/>
          <w:sz w:val="28"/>
          <w:szCs w:val="28"/>
        </w:rPr>
        <w:t>Нанесення мокрого шару більше рекомендованої товщини</w:t>
      </w:r>
      <w:r>
        <w:rPr>
          <w:color w:val="000000" w:themeColor="text1"/>
          <w:sz w:val="28"/>
          <w:szCs w:val="28"/>
          <w:lang w:val="uk-UA"/>
        </w:rPr>
        <w:t xml:space="preserve"> </w:t>
      </w:r>
      <w:r w:rsidRPr="00510B09">
        <w:rPr>
          <w:color w:val="000000" w:themeColor="text1"/>
          <w:sz w:val="28"/>
          <w:szCs w:val="28"/>
        </w:rPr>
        <w:t xml:space="preserve">призводить </w:t>
      </w:r>
      <w:r w:rsidR="004E7AA7" w:rsidRPr="004E7AA7">
        <w:rPr>
          <w:color w:val="000000" w:themeColor="text1"/>
          <w:sz w:val="28"/>
          <w:szCs w:val="28"/>
        </w:rPr>
        <w:t>призводити до утворення тріщин, відшарування та сповзання покриття</w:t>
      </w:r>
      <w:r w:rsidR="004E7AA7">
        <w:rPr>
          <w:color w:val="000000" w:themeColor="text1"/>
          <w:sz w:val="28"/>
          <w:szCs w:val="28"/>
          <w:lang w:val="uk-UA"/>
        </w:rPr>
        <w:t xml:space="preserve"> під час сушки</w:t>
      </w:r>
      <w:r w:rsidRPr="00510B09">
        <w:rPr>
          <w:color w:val="000000" w:themeColor="text1"/>
          <w:sz w:val="28"/>
          <w:szCs w:val="28"/>
        </w:rPr>
        <w:t>. Допустима товщина приблизна і</w:t>
      </w:r>
      <w:r>
        <w:rPr>
          <w:color w:val="000000" w:themeColor="text1"/>
          <w:sz w:val="28"/>
          <w:szCs w:val="28"/>
          <w:lang w:val="uk-UA"/>
        </w:rPr>
        <w:t xml:space="preserve"> </w:t>
      </w:r>
      <w:r w:rsidRPr="00510B09">
        <w:rPr>
          <w:color w:val="000000" w:themeColor="text1"/>
          <w:sz w:val="28"/>
          <w:szCs w:val="28"/>
        </w:rPr>
        <w:t xml:space="preserve">може відрізнятися для вертикальних і горизонтальних конструкцій. Сушка кожного шару покриття </w:t>
      </w:r>
      <w:r>
        <w:rPr>
          <w:color w:val="000000" w:themeColor="text1"/>
          <w:sz w:val="28"/>
          <w:szCs w:val="28"/>
          <w:lang w:val="uk-UA"/>
        </w:rPr>
        <w:t>повинна проводитися протягом</w:t>
      </w:r>
      <w:r w:rsidRPr="00510B09">
        <w:rPr>
          <w:color w:val="000000" w:themeColor="text1"/>
          <w:sz w:val="28"/>
          <w:szCs w:val="28"/>
        </w:rPr>
        <w:t xml:space="preserve"> не</w:t>
      </w:r>
      <w:r>
        <w:rPr>
          <w:color w:val="000000" w:themeColor="text1"/>
          <w:sz w:val="28"/>
          <w:szCs w:val="28"/>
          <w:lang w:val="uk-UA"/>
        </w:rPr>
        <w:t xml:space="preserve"> </w:t>
      </w:r>
      <w:r w:rsidRPr="00510B09">
        <w:rPr>
          <w:color w:val="000000" w:themeColor="text1"/>
          <w:sz w:val="28"/>
          <w:szCs w:val="28"/>
        </w:rPr>
        <w:t xml:space="preserve">менше </w:t>
      </w:r>
      <w:r w:rsidR="004E7AA7">
        <w:rPr>
          <w:color w:val="000000" w:themeColor="text1"/>
          <w:sz w:val="28"/>
          <w:szCs w:val="28"/>
          <w:lang w:val="uk-UA"/>
        </w:rPr>
        <w:t>5</w:t>
      </w:r>
      <w:r w:rsidRPr="00510B09">
        <w:rPr>
          <w:color w:val="000000" w:themeColor="text1"/>
          <w:sz w:val="28"/>
          <w:szCs w:val="28"/>
        </w:rPr>
        <w:t xml:space="preserve"> годин, </w:t>
      </w:r>
      <w:r w:rsidR="004E7AA7" w:rsidRPr="004E7AA7">
        <w:rPr>
          <w:color w:val="000000" w:themeColor="text1"/>
          <w:sz w:val="28"/>
          <w:szCs w:val="28"/>
        </w:rPr>
        <w:t>при ≥15°С. За більш низької температури час міжшарової сушки</w:t>
      </w:r>
      <w:r w:rsidR="004E7AA7">
        <w:rPr>
          <w:color w:val="000000" w:themeColor="text1"/>
          <w:sz w:val="28"/>
          <w:szCs w:val="28"/>
          <w:lang w:val="uk-UA"/>
        </w:rPr>
        <w:t xml:space="preserve"> </w:t>
      </w:r>
      <w:r w:rsidR="004E7AA7" w:rsidRPr="004E7AA7">
        <w:rPr>
          <w:color w:val="000000" w:themeColor="text1"/>
          <w:sz w:val="28"/>
          <w:szCs w:val="28"/>
        </w:rPr>
        <w:t>збільшується. Для збільшення міжшарової адгезії рекомендується нанесення на поверхні покриву сітчастих подряпин,</w:t>
      </w:r>
      <w:r w:rsidR="004E7AA7">
        <w:rPr>
          <w:color w:val="000000" w:themeColor="text1"/>
          <w:sz w:val="28"/>
          <w:szCs w:val="28"/>
          <w:lang w:val="uk-UA"/>
        </w:rPr>
        <w:t xml:space="preserve"> </w:t>
      </w:r>
      <w:r w:rsidR="004E7AA7" w:rsidRPr="004E7AA7">
        <w:rPr>
          <w:color w:val="000000" w:themeColor="text1"/>
          <w:sz w:val="28"/>
          <w:szCs w:val="28"/>
        </w:rPr>
        <w:t>виконаних будівельним інструментом</w:t>
      </w:r>
      <w:r>
        <w:rPr>
          <w:color w:val="000000" w:themeColor="text1"/>
          <w:sz w:val="28"/>
          <w:szCs w:val="28"/>
          <w:lang w:val="uk-UA"/>
        </w:rPr>
        <w:t>.</w:t>
      </w:r>
    </w:p>
    <w:p w14:paraId="3D506E2A" w14:textId="343B5975" w:rsidR="006039B3" w:rsidRDefault="006039B3" w:rsidP="006039B3">
      <w:pPr>
        <w:ind w:firstLine="709"/>
        <w:jc w:val="both"/>
        <w:rPr>
          <w:color w:val="000000" w:themeColor="text1"/>
          <w:sz w:val="28"/>
          <w:szCs w:val="28"/>
        </w:rPr>
      </w:pPr>
      <w:r w:rsidRPr="006039B3">
        <w:rPr>
          <w:color w:val="000000" w:themeColor="text1"/>
          <w:sz w:val="28"/>
          <w:szCs w:val="28"/>
        </w:rPr>
        <w:t xml:space="preserve">Ручне </w:t>
      </w:r>
      <w:r>
        <w:rPr>
          <w:color w:val="000000" w:themeColor="text1"/>
          <w:sz w:val="28"/>
          <w:szCs w:val="28"/>
          <w:lang w:val="uk-UA"/>
        </w:rPr>
        <w:t>нанесення рекомендовано</w:t>
      </w:r>
      <w:r w:rsidRPr="006039B3">
        <w:rPr>
          <w:color w:val="000000" w:themeColor="text1"/>
          <w:sz w:val="28"/>
          <w:szCs w:val="28"/>
        </w:rPr>
        <w:t xml:space="preserve"> для</w:t>
      </w:r>
      <w:r>
        <w:rPr>
          <w:color w:val="000000" w:themeColor="text1"/>
          <w:sz w:val="28"/>
          <w:szCs w:val="28"/>
          <w:lang w:val="uk-UA"/>
        </w:rPr>
        <w:t xml:space="preserve"> обробляння</w:t>
      </w:r>
      <w:r w:rsidRPr="006039B3">
        <w:rPr>
          <w:color w:val="000000" w:themeColor="text1"/>
          <w:sz w:val="28"/>
          <w:szCs w:val="28"/>
        </w:rPr>
        <w:t xml:space="preserve"> малих або геометрично складних</w:t>
      </w:r>
      <w:r>
        <w:rPr>
          <w:color w:val="000000" w:themeColor="text1"/>
          <w:sz w:val="28"/>
          <w:szCs w:val="28"/>
          <w:lang w:val="uk-UA"/>
        </w:rPr>
        <w:t xml:space="preserve"> </w:t>
      </w:r>
      <w:r w:rsidRPr="006039B3">
        <w:rPr>
          <w:color w:val="000000" w:themeColor="text1"/>
          <w:sz w:val="28"/>
          <w:szCs w:val="28"/>
        </w:rPr>
        <w:t>конструкцій, доступ до яких частково обмежено.</w:t>
      </w:r>
      <w:r>
        <w:rPr>
          <w:color w:val="000000" w:themeColor="text1"/>
          <w:sz w:val="28"/>
          <w:szCs w:val="28"/>
          <w:lang w:val="uk-UA"/>
        </w:rPr>
        <w:t xml:space="preserve"> </w:t>
      </w:r>
      <w:r w:rsidRPr="006039B3">
        <w:rPr>
          <w:color w:val="000000" w:themeColor="text1"/>
          <w:sz w:val="28"/>
          <w:szCs w:val="28"/>
        </w:rPr>
        <w:t>Середня товщина мокрого шару для одного проходу</w:t>
      </w:r>
      <w:r>
        <w:rPr>
          <w:color w:val="000000" w:themeColor="text1"/>
          <w:sz w:val="28"/>
          <w:szCs w:val="28"/>
          <w:lang w:val="uk-UA"/>
        </w:rPr>
        <w:t xml:space="preserve"> при цьому повинна складати </w:t>
      </w:r>
      <w:r w:rsidR="004E7AA7">
        <w:rPr>
          <w:color w:val="000000" w:themeColor="text1"/>
          <w:sz w:val="28"/>
          <w:szCs w:val="28"/>
          <w:lang w:val="uk-UA"/>
        </w:rPr>
        <w:t>5–10</w:t>
      </w:r>
      <w:r w:rsidRPr="006039B3">
        <w:rPr>
          <w:color w:val="000000" w:themeColor="text1"/>
          <w:sz w:val="28"/>
          <w:szCs w:val="28"/>
        </w:rPr>
        <w:t xml:space="preserve"> мм.</w:t>
      </w:r>
    </w:p>
    <w:p w14:paraId="568E3D8F" w14:textId="01D986EF" w:rsidR="004E7AA7" w:rsidRDefault="006039B3" w:rsidP="004E7AA7">
      <w:pPr>
        <w:ind w:firstLine="709"/>
        <w:jc w:val="both"/>
        <w:rPr>
          <w:color w:val="000000" w:themeColor="text1"/>
          <w:sz w:val="28"/>
          <w:szCs w:val="28"/>
          <w:lang w:val="uk-UA"/>
        </w:rPr>
      </w:pPr>
      <w:r w:rsidRPr="006039B3">
        <w:rPr>
          <w:color w:val="000000" w:themeColor="text1"/>
          <w:sz w:val="28"/>
          <w:szCs w:val="28"/>
        </w:rPr>
        <w:lastRenderedPageBreak/>
        <w:t>Механізоване</w:t>
      </w:r>
      <w:r>
        <w:rPr>
          <w:color w:val="000000" w:themeColor="text1"/>
          <w:sz w:val="28"/>
          <w:szCs w:val="28"/>
          <w:lang w:val="uk-UA"/>
        </w:rPr>
        <w:t xml:space="preserve"> нанесення рекомендується</w:t>
      </w:r>
      <w:r w:rsidRPr="006039B3">
        <w:rPr>
          <w:color w:val="000000" w:themeColor="text1"/>
          <w:sz w:val="28"/>
          <w:szCs w:val="28"/>
        </w:rPr>
        <w:t xml:space="preserve"> для ефективного покриття значної площі</w:t>
      </w:r>
      <w:r>
        <w:rPr>
          <w:color w:val="000000" w:themeColor="text1"/>
          <w:sz w:val="28"/>
          <w:szCs w:val="28"/>
          <w:lang w:val="uk-UA"/>
        </w:rPr>
        <w:t xml:space="preserve"> </w:t>
      </w:r>
      <w:r w:rsidRPr="006039B3">
        <w:rPr>
          <w:color w:val="000000" w:themeColor="text1"/>
          <w:sz w:val="28"/>
          <w:szCs w:val="28"/>
        </w:rPr>
        <w:t>металоконструкцій. Максимально допустима товщина</w:t>
      </w:r>
      <w:r>
        <w:rPr>
          <w:color w:val="000000" w:themeColor="text1"/>
          <w:sz w:val="28"/>
          <w:szCs w:val="28"/>
          <w:lang w:val="uk-UA"/>
        </w:rPr>
        <w:t xml:space="preserve"> </w:t>
      </w:r>
      <w:r w:rsidRPr="006039B3">
        <w:rPr>
          <w:color w:val="000000" w:themeColor="text1"/>
          <w:sz w:val="28"/>
          <w:szCs w:val="28"/>
        </w:rPr>
        <w:t>мокрого шару для одного проходу</w:t>
      </w:r>
      <w:r>
        <w:rPr>
          <w:color w:val="000000" w:themeColor="text1"/>
          <w:sz w:val="28"/>
          <w:szCs w:val="28"/>
          <w:lang w:val="uk-UA"/>
        </w:rPr>
        <w:t xml:space="preserve"> при цьому методі складає</w:t>
      </w:r>
      <w:r w:rsidRPr="006039B3">
        <w:rPr>
          <w:color w:val="000000" w:themeColor="text1"/>
          <w:sz w:val="28"/>
          <w:szCs w:val="28"/>
        </w:rPr>
        <w:t xml:space="preserve"> </w:t>
      </w:r>
      <w:r w:rsidR="004E7AA7">
        <w:rPr>
          <w:color w:val="000000" w:themeColor="text1"/>
          <w:sz w:val="28"/>
          <w:szCs w:val="28"/>
          <w:lang w:val="uk-UA"/>
        </w:rPr>
        <w:t>10</w:t>
      </w:r>
      <w:r w:rsidRPr="006039B3">
        <w:rPr>
          <w:color w:val="000000" w:themeColor="text1"/>
          <w:sz w:val="28"/>
          <w:szCs w:val="28"/>
        </w:rPr>
        <w:t>–</w:t>
      </w:r>
      <w:r w:rsidR="004E7AA7">
        <w:rPr>
          <w:color w:val="000000" w:themeColor="text1"/>
          <w:sz w:val="28"/>
          <w:szCs w:val="28"/>
          <w:lang w:val="uk-UA"/>
        </w:rPr>
        <w:t>12</w:t>
      </w:r>
      <w:r w:rsidRPr="006039B3">
        <w:rPr>
          <w:color w:val="000000" w:themeColor="text1"/>
          <w:sz w:val="28"/>
          <w:szCs w:val="28"/>
        </w:rPr>
        <w:t xml:space="preserve"> мм</w:t>
      </w:r>
      <w:r>
        <w:rPr>
          <w:color w:val="000000" w:themeColor="text1"/>
          <w:sz w:val="28"/>
          <w:szCs w:val="28"/>
          <w:lang w:val="uk-UA"/>
        </w:rPr>
        <w:t xml:space="preserve">. </w:t>
      </w:r>
    </w:p>
    <w:p w14:paraId="4D323A52" w14:textId="6C9D41A5" w:rsidR="004E7AA7" w:rsidRPr="004E7AA7" w:rsidRDefault="004E7AA7" w:rsidP="004E7AA7">
      <w:pPr>
        <w:ind w:firstLine="709"/>
        <w:jc w:val="both"/>
        <w:rPr>
          <w:color w:val="000000" w:themeColor="text1"/>
          <w:sz w:val="28"/>
          <w:szCs w:val="28"/>
        </w:rPr>
      </w:pPr>
      <w:r w:rsidRPr="004E7AA7">
        <w:rPr>
          <w:color w:val="000000" w:themeColor="text1"/>
          <w:sz w:val="28"/>
          <w:szCs w:val="28"/>
        </w:rPr>
        <w:t>При нанесенні робочого розчину відстань від форсунки до поверхні</w:t>
      </w:r>
      <w:r>
        <w:rPr>
          <w:color w:val="000000" w:themeColor="text1"/>
          <w:sz w:val="28"/>
          <w:szCs w:val="28"/>
          <w:lang w:val="uk-UA"/>
        </w:rPr>
        <w:t xml:space="preserve"> </w:t>
      </w:r>
      <w:r w:rsidRPr="004E7AA7">
        <w:rPr>
          <w:color w:val="000000" w:themeColor="text1"/>
          <w:sz w:val="28"/>
          <w:szCs w:val="28"/>
        </w:rPr>
        <w:t>залежить від типу металоконструкції та обладнання, що використовується при</w:t>
      </w:r>
      <w:r>
        <w:rPr>
          <w:color w:val="000000" w:themeColor="text1"/>
          <w:sz w:val="28"/>
          <w:szCs w:val="28"/>
          <w:lang w:val="uk-UA"/>
        </w:rPr>
        <w:t xml:space="preserve"> </w:t>
      </w:r>
      <w:r w:rsidRPr="004E7AA7">
        <w:rPr>
          <w:color w:val="000000" w:themeColor="text1"/>
          <w:sz w:val="28"/>
          <w:szCs w:val="28"/>
        </w:rPr>
        <w:t>нанесенні. Рекомендується дотримуватися наступних технічних параметрів</w:t>
      </w:r>
      <w:r>
        <w:rPr>
          <w:color w:val="000000" w:themeColor="text1"/>
          <w:sz w:val="28"/>
          <w:szCs w:val="28"/>
          <w:lang w:val="uk-UA"/>
        </w:rPr>
        <w:t xml:space="preserve"> </w:t>
      </w:r>
      <w:r w:rsidRPr="004E7AA7">
        <w:rPr>
          <w:color w:val="000000" w:themeColor="text1"/>
          <w:sz w:val="28"/>
          <w:szCs w:val="28"/>
        </w:rPr>
        <w:t>обладнання:</w:t>
      </w:r>
    </w:p>
    <w:p w14:paraId="1AF43EFF" w14:textId="77777777" w:rsidR="004E7AA7" w:rsidRPr="004E7AA7" w:rsidRDefault="004E7AA7" w:rsidP="004E7AA7">
      <w:pPr>
        <w:ind w:firstLine="709"/>
        <w:jc w:val="both"/>
        <w:rPr>
          <w:color w:val="000000" w:themeColor="text1"/>
          <w:sz w:val="28"/>
          <w:szCs w:val="28"/>
        </w:rPr>
      </w:pPr>
      <w:r w:rsidRPr="004E7AA7">
        <w:rPr>
          <w:color w:val="000000" w:themeColor="text1"/>
          <w:sz w:val="28"/>
          <w:szCs w:val="28"/>
        </w:rPr>
        <w:t>- діаметр сопла розпилювальної форсунки – від 8 до 12 мм;</w:t>
      </w:r>
    </w:p>
    <w:p w14:paraId="272182FF" w14:textId="77777777" w:rsidR="004E7AA7" w:rsidRPr="004E7AA7" w:rsidRDefault="004E7AA7" w:rsidP="004E7AA7">
      <w:pPr>
        <w:ind w:firstLine="709"/>
        <w:jc w:val="both"/>
        <w:rPr>
          <w:color w:val="000000" w:themeColor="text1"/>
          <w:sz w:val="28"/>
          <w:szCs w:val="28"/>
        </w:rPr>
      </w:pPr>
      <w:r w:rsidRPr="004E7AA7">
        <w:rPr>
          <w:color w:val="000000" w:themeColor="text1"/>
          <w:sz w:val="28"/>
          <w:szCs w:val="28"/>
        </w:rPr>
        <w:t>- середня відстань від форсунки до металоконструкції – 30–40см.</w:t>
      </w:r>
    </w:p>
    <w:p w14:paraId="02CE3918" w14:textId="700061CF" w:rsidR="004E7AA7" w:rsidRPr="004E7AA7" w:rsidRDefault="004E7AA7" w:rsidP="004E7AA7">
      <w:pPr>
        <w:ind w:firstLine="709"/>
        <w:jc w:val="both"/>
        <w:rPr>
          <w:color w:val="000000" w:themeColor="text1"/>
          <w:sz w:val="28"/>
          <w:szCs w:val="28"/>
        </w:rPr>
      </w:pPr>
      <w:r w:rsidRPr="004E7AA7">
        <w:rPr>
          <w:color w:val="000000" w:themeColor="text1"/>
          <w:sz w:val="28"/>
          <w:szCs w:val="28"/>
        </w:rPr>
        <w:t>При проведенні вогнезахисту невеликих площ сталевих конструкцій,</w:t>
      </w:r>
      <w:r>
        <w:rPr>
          <w:color w:val="000000" w:themeColor="text1"/>
          <w:sz w:val="28"/>
          <w:szCs w:val="28"/>
          <w:lang w:val="uk-UA"/>
        </w:rPr>
        <w:t xml:space="preserve"> </w:t>
      </w:r>
      <w:r w:rsidRPr="004E7AA7">
        <w:rPr>
          <w:color w:val="000000" w:themeColor="text1"/>
          <w:sz w:val="28"/>
          <w:szCs w:val="28"/>
        </w:rPr>
        <w:t>можна використовувати наступне обладнання:</w:t>
      </w:r>
    </w:p>
    <w:p w14:paraId="3C710744" w14:textId="77777777" w:rsidR="004E7AA7" w:rsidRPr="004E7AA7" w:rsidRDefault="004E7AA7" w:rsidP="004E7AA7">
      <w:pPr>
        <w:ind w:firstLine="709"/>
        <w:jc w:val="both"/>
        <w:rPr>
          <w:color w:val="000000" w:themeColor="text1"/>
          <w:sz w:val="28"/>
          <w:szCs w:val="28"/>
        </w:rPr>
      </w:pPr>
      <w:r w:rsidRPr="004E7AA7">
        <w:rPr>
          <w:color w:val="000000" w:themeColor="text1"/>
          <w:sz w:val="28"/>
          <w:szCs w:val="28"/>
        </w:rPr>
        <w:t>- компресор з середнім тиском подачі повітря 1,5–4,5 атм;</w:t>
      </w:r>
    </w:p>
    <w:p w14:paraId="7B05FF46" w14:textId="1A035845" w:rsidR="004E7AA7" w:rsidRPr="004E7AA7" w:rsidRDefault="004E7AA7" w:rsidP="004E7AA7">
      <w:pPr>
        <w:ind w:firstLine="709"/>
        <w:jc w:val="both"/>
        <w:rPr>
          <w:color w:val="000000" w:themeColor="text1"/>
          <w:sz w:val="28"/>
          <w:szCs w:val="28"/>
        </w:rPr>
      </w:pPr>
      <w:r w:rsidRPr="004E7AA7">
        <w:rPr>
          <w:color w:val="000000" w:themeColor="text1"/>
          <w:sz w:val="28"/>
          <w:szCs w:val="28"/>
        </w:rPr>
        <w:t>- розпилювач проекційний з витратами повітря 225–400 л/хв та об’ємом</w:t>
      </w:r>
      <w:r>
        <w:rPr>
          <w:color w:val="000000" w:themeColor="text1"/>
          <w:sz w:val="28"/>
          <w:szCs w:val="28"/>
          <w:lang w:val="uk-UA"/>
        </w:rPr>
        <w:t xml:space="preserve"> </w:t>
      </w:r>
      <w:r w:rsidRPr="004E7AA7">
        <w:rPr>
          <w:color w:val="000000" w:themeColor="text1"/>
          <w:sz w:val="28"/>
          <w:szCs w:val="28"/>
        </w:rPr>
        <w:t>баку для завантаження матеріалу ≥ 6 л.</w:t>
      </w:r>
    </w:p>
    <w:p w14:paraId="2BB20174" w14:textId="1272EFAF" w:rsidR="006039B3" w:rsidRPr="004E7AA7" w:rsidRDefault="004E7AA7" w:rsidP="004E7AA7">
      <w:pPr>
        <w:ind w:firstLine="709"/>
        <w:jc w:val="both"/>
        <w:rPr>
          <w:color w:val="000000" w:themeColor="text1"/>
          <w:sz w:val="28"/>
          <w:szCs w:val="28"/>
        </w:rPr>
      </w:pPr>
      <w:r w:rsidRPr="004E7AA7">
        <w:rPr>
          <w:color w:val="000000" w:themeColor="text1"/>
          <w:sz w:val="28"/>
          <w:szCs w:val="28"/>
        </w:rPr>
        <w:t>Для таких параметрів обладнання відстань від сопла до поверхні металу</w:t>
      </w:r>
      <w:r>
        <w:rPr>
          <w:color w:val="000000" w:themeColor="text1"/>
          <w:sz w:val="28"/>
          <w:szCs w:val="28"/>
          <w:lang w:val="uk-UA"/>
        </w:rPr>
        <w:t xml:space="preserve"> </w:t>
      </w:r>
      <w:r w:rsidRPr="004E7AA7">
        <w:rPr>
          <w:color w:val="000000" w:themeColor="text1"/>
          <w:sz w:val="28"/>
          <w:szCs w:val="28"/>
        </w:rPr>
        <w:t>повинна складати 20–25 см.</w:t>
      </w:r>
    </w:p>
    <w:p w14:paraId="6B0AC4EC" w14:textId="7A95777F" w:rsidR="00945EE9" w:rsidRPr="00100E51" w:rsidRDefault="00100E51" w:rsidP="00100E51">
      <w:pPr>
        <w:ind w:firstLine="709"/>
        <w:jc w:val="both"/>
        <w:rPr>
          <w:color w:val="000000" w:themeColor="text1"/>
          <w:sz w:val="28"/>
          <w:szCs w:val="28"/>
          <w:lang w:val="uk-UA"/>
        </w:rPr>
      </w:pPr>
      <w:r w:rsidRPr="00100E51">
        <w:rPr>
          <w:color w:val="000000" w:themeColor="text1"/>
          <w:sz w:val="28"/>
          <w:szCs w:val="28"/>
        </w:rPr>
        <w:t>Якщо конструкції при подальшій експлуатації можуть зазнавати деформаційних або вібраційних навантажень, різких</w:t>
      </w:r>
      <w:r>
        <w:rPr>
          <w:color w:val="000000" w:themeColor="text1"/>
          <w:sz w:val="28"/>
          <w:szCs w:val="28"/>
          <w:lang w:val="uk-UA"/>
        </w:rPr>
        <w:t xml:space="preserve"> </w:t>
      </w:r>
      <w:r w:rsidRPr="00100E51">
        <w:rPr>
          <w:color w:val="000000" w:themeColor="text1"/>
          <w:sz w:val="28"/>
          <w:szCs w:val="28"/>
        </w:rPr>
        <w:t>перепадів температури, необхідно передбачити армування покриття. В залежності від товщини передбаченого</w:t>
      </w:r>
      <w:r>
        <w:rPr>
          <w:color w:val="000000" w:themeColor="text1"/>
          <w:sz w:val="28"/>
          <w:szCs w:val="28"/>
          <w:lang w:val="uk-UA"/>
        </w:rPr>
        <w:t xml:space="preserve"> </w:t>
      </w:r>
      <w:r w:rsidRPr="00100E51">
        <w:rPr>
          <w:color w:val="000000" w:themeColor="text1"/>
          <w:sz w:val="28"/>
          <w:szCs w:val="28"/>
        </w:rPr>
        <w:t>вогнезахисного покриву, армування встановлюється на відстані 5–10</w:t>
      </w:r>
      <w:r>
        <w:rPr>
          <w:color w:val="000000" w:themeColor="text1"/>
          <w:sz w:val="28"/>
          <w:szCs w:val="28"/>
          <w:lang w:val="uk-UA"/>
        </w:rPr>
        <w:t> </w:t>
      </w:r>
      <w:r w:rsidRPr="00100E51">
        <w:rPr>
          <w:color w:val="000000" w:themeColor="text1"/>
          <w:sz w:val="28"/>
          <w:szCs w:val="28"/>
        </w:rPr>
        <w:t>мм від поверхні конструкцій. Для армування</w:t>
      </w:r>
      <w:r>
        <w:rPr>
          <w:color w:val="000000" w:themeColor="text1"/>
          <w:sz w:val="28"/>
          <w:szCs w:val="28"/>
          <w:lang w:val="uk-UA"/>
        </w:rPr>
        <w:t xml:space="preserve"> </w:t>
      </w:r>
      <w:r w:rsidRPr="00100E51">
        <w:rPr>
          <w:color w:val="000000" w:themeColor="text1"/>
          <w:sz w:val="28"/>
          <w:szCs w:val="28"/>
        </w:rPr>
        <w:t>застосовуються металеві або оцинковані штукатурні сітки з діаметром проволоки не менше 0,5 мм, або лугостійкі</w:t>
      </w:r>
      <w:r>
        <w:rPr>
          <w:color w:val="000000" w:themeColor="text1"/>
          <w:sz w:val="28"/>
          <w:szCs w:val="28"/>
          <w:lang w:val="uk-UA"/>
        </w:rPr>
        <w:t xml:space="preserve"> </w:t>
      </w:r>
      <w:r w:rsidRPr="00100E51">
        <w:rPr>
          <w:color w:val="000000" w:themeColor="text1"/>
          <w:sz w:val="28"/>
          <w:szCs w:val="28"/>
        </w:rPr>
        <w:t>скловолокнисті сітки для конструкцій висотою більше 2 м.</w:t>
      </w:r>
      <w:r>
        <w:rPr>
          <w:color w:val="000000" w:themeColor="text1"/>
          <w:sz w:val="28"/>
          <w:szCs w:val="28"/>
          <w:lang w:val="uk-UA"/>
        </w:rPr>
        <w:t xml:space="preserve"> </w:t>
      </w:r>
      <w:r w:rsidRPr="00100E51">
        <w:rPr>
          <w:color w:val="000000" w:themeColor="text1"/>
          <w:sz w:val="28"/>
          <w:szCs w:val="28"/>
          <w:lang w:val="uk-UA"/>
        </w:rPr>
        <w:t>Вони встановлюються з напуском не</w:t>
      </w:r>
      <w:r>
        <w:rPr>
          <w:color w:val="000000" w:themeColor="text1"/>
          <w:sz w:val="28"/>
          <w:szCs w:val="28"/>
          <w:lang w:val="uk-UA"/>
        </w:rPr>
        <w:t xml:space="preserve"> </w:t>
      </w:r>
      <w:r w:rsidRPr="00100E51">
        <w:rPr>
          <w:color w:val="000000" w:themeColor="text1"/>
          <w:sz w:val="28"/>
          <w:szCs w:val="28"/>
          <w:lang w:val="uk-UA"/>
        </w:rPr>
        <w:t xml:space="preserve">менше 100 мм. В загальному випадку металева </w:t>
      </w:r>
      <w:proofErr w:type="spellStart"/>
      <w:r w:rsidRPr="00100E51">
        <w:rPr>
          <w:color w:val="000000" w:themeColor="text1"/>
          <w:sz w:val="28"/>
          <w:szCs w:val="28"/>
          <w:lang w:val="uk-UA"/>
        </w:rPr>
        <w:t>армувальна</w:t>
      </w:r>
      <w:proofErr w:type="spellEnd"/>
      <w:r w:rsidRPr="00100E51">
        <w:rPr>
          <w:color w:val="000000" w:themeColor="text1"/>
          <w:sz w:val="28"/>
          <w:szCs w:val="28"/>
          <w:lang w:val="uk-UA"/>
        </w:rPr>
        <w:t xml:space="preserve"> сітка встановлюється</w:t>
      </w:r>
      <w:r>
        <w:rPr>
          <w:color w:val="000000" w:themeColor="text1"/>
          <w:sz w:val="28"/>
          <w:szCs w:val="28"/>
          <w:lang w:val="uk-UA"/>
        </w:rPr>
        <w:t xml:space="preserve"> </w:t>
      </w:r>
      <w:r w:rsidRPr="00100E51">
        <w:rPr>
          <w:color w:val="000000" w:themeColor="text1"/>
          <w:sz w:val="28"/>
          <w:szCs w:val="28"/>
          <w:lang w:val="uk-UA"/>
        </w:rPr>
        <w:t>шляхом утоплення її у перший шар вогнезахисного покриття до його висихання.</w:t>
      </w:r>
      <w:r>
        <w:rPr>
          <w:color w:val="000000" w:themeColor="text1"/>
          <w:sz w:val="28"/>
          <w:szCs w:val="28"/>
          <w:lang w:val="uk-UA"/>
        </w:rPr>
        <w:t xml:space="preserve"> </w:t>
      </w:r>
      <w:r w:rsidRPr="00100E51">
        <w:rPr>
          <w:color w:val="000000" w:themeColor="text1"/>
          <w:sz w:val="28"/>
          <w:szCs w:val="28"/>
          <w:lang w:val="uk-UA"/>
        </w:rPr>
        <w:t>Допускається також кріплення сітки до поверхні конструкції за допомогою</w:t>
      </w:r>
      <w:r>
        <w:rPr>
          <w:color w:val="000000" w:themeColor="text1"/>
          <w:sz w:val="28"/>
          <w:szCs w:val="28"/>
          <w:lang w:val="uk-UA"/>
        </w:rPr>
        <w:t xml:space="preserve"> </w:t>
      </w:r>
      <w:r w:rsidRPr="00100E51">
        <w:rPr>
          <w:color w:val="000000" w:themeColor="text1"/>
          <w:sz w:val="28"/>
          <w:szCs w:val="28"/>
          <w:lang w:val="uk-UA"/>
        </w:rPr>
        <w:t xml:space="preserve">приварних шпильок, анкер-клинів, </w:t>
      </w:r>
      <w:proofErr w:type="spellStart"/>
      <w:r w:rsidRPr="00100E51">
        <w:rPr>
          <w:color w:val="000000" w:themeColor="text1"/>
          <w:sz w:val="28"/>
          <w:szCs w:val="28"/>
          <w:lang w:val="uk-UA"/>
        </w:rPr>
        <w:t>саморізів</w:t>
      </w:r>
      <w:proofErr w:type="spellEnd"/>
      <w:r w:rsidRPr="00100E51">
        <w:rPr>
          <w:color w:val="000000" w:themeColor="text1"/>
          <w:sz w:val="28"/>
          <w:szCs w:val="28"/>
          <w:lang w:val="uk-UA"/>
        </w:rPr>
        <w:t>.</w:t>
      </w:r>
    </w:p>
    <w:p w14:paraId="623D4D5C" w14:textId="2E55200D" w:rsidR="00510B09" w:rsidRDefault="005425B3" w:rsidP="005425B3">
      <w:pPr>
        <w:ind w:firstLine="709"/>
        <w:jc w:val="both"/>
        <w:rPr>
          <w:color w:val="000000" w:themeColor="text1"/>
          <w:sz w:val="28"/>
          <w:szCs w:val="28"/>
          <w:lang w:val="uk-UA"/>
        </w:rPr>
      </w:pPr>
      <w:proofErr w:type="spellStart"/>
      <w:r w:rsidRPr="005425B3">
        <w:rPr>
          <w:color w:val="000000" w:themeColor="text1"/>
          <w:sz w:val="28"/>
          <w:szCs w:val="28"/>
          <w:lang w:val="uk-UA"/>
        </w:rPr>
        <w:t>Міжшарова</w:t>
      </w:r>
      <w:proofErr w:type="spellEnd"/>
      <w:r w:rsidRPr="005425B3">
        <w:rPr>
          <w:color w:val="000000" w:themeColor="text1"/>
          <w:sz w:val="28"/>
          <w:szCs w:val="28"/>
          <w:lang w:val="uk-UA"/>
        </w:rPr>
        <w:t xml:space="preserve"> сушка покриття повинна складати не менш </w:t>
      </w:r>
      <w:r w:rsidR="00100E51">
        <w:rPr>
          <w:color w:val="000000" w:themeColor="text1"/>
          <w:sz w:val="28"/>
          <w:szCs w:val="28"/>
          <w:lang w:val="uk-UA"/>
        </w:rPr>
        <w:t>5</w:t>
      </w:r>
      <w:r w:rsidRPr="005425B3">
        <w:rPr>
          <w:color w:val="000000" w:themeColor="text1"/>
          <w:sz w:val="28"/>
          <w:szCs w:val="28"/>
          <w:lang w:val="uk-UA"/>
        </w:rPr>
        <w:t xml:space="preserve"> годин за температури навколишнього середовища не нижче 15 °С та вологості повітря не вище </w:t>
      </w:r>
      <w:r w:rsidR="00100E51">
        <w:rPr>
          <w:color w:val="000000" w:themeColor="text1"/>
          <w:sz w:val="28"/>
          <w:szCs w:val="28"/>
          <w:lang w:val="uk-UA"/>
        </w:rPr>
        <w:t>8</w:t>
      </w:r>
      <w:r w:rsidRPr="005425B3">
        <w:rPr>
          <w:color w:val="000000" w:themeColor="text1"/>
          <w:sz w:val="28"/>
          <w:szCs w:val="28"/>
          <w:lang w:val="uk-UA"/>
        </w:rPr>
        <w:t>0 %. За більш низьких температур та підвищеної вологості повітря час</w:t>
      </w:r>
      <w:r w:rsidRPr="005425B3">
        <w:t xml:space="preserve"> </w:t>
      </w:r>
      <w:proofErr w:type="spellStart"/>
      <w:r w:rsidRPr="005425B3">
        <w:rPr>
          <w:color w:val="000000" w:themeColor="text1"/>
          <w:sz w:val="28"/>
          <w:szCs w:val="28"/>
          <w:lang w:val="uk-UA"/>
        </w:rPr>
        <w:t>міжшарової</w:t>
      </w:r>
      <w:proofErr w:type="spellEnd"/>
      <w:r w:rsidRPr="005425B3">
        <w:rPr>
          <w:color w:val="000000" w:themeColor="text1"/>
          <w:sz w:val="28"/>
          <w:szCs w:val="28"/>
          <w:lang w:val="uk-UA"/>
        </w:rPr>
        <w:t xml:space="preserve"> сушки збільшується</w:t>
      </w:r>
      <w:r>
        <w:rPr>
          <w:color w:val="000000" w:themeColor="text1"/>
          <w:sz w:val="28"/>
          <w:szCs w:val="28"/>
          <w:lang w:val="uk-UA"/>
        </w:rPr>
        <w:t>. В холодний період для зменшення часу, необхідного для нанесення вогнезахисного матеріалу допускається застосування побутового або промислового нагрівального обладнання для регуляції температури в місці проведення робіт.</w:t>
      </w:r>
    </w:p>
    <w:p w14:paraId="3763CE79" w14:textId="56DDF59D" w:rsidR="00100E51" w:rsidRPr="00100E51" w:rsidRDefault="00100E51" w:rsidP="00100E51">
      <w:pPr>
        <w:ind w:firstLine="709"/>
        <w:jc w:val="both"/>
        <w:rPr>
          <w:color w:val="000000" w:themeColor="text1"/>
          <w:sz w:val="28"/>
          <w:szCs w:val="28"/>
        </w:rPr>
      </w:pPr>
      <w:r w:rsidRPr="00100E51">
        <w:rPr>
          <w:color w:val="000000" w:themeColor="text1"/>
          <w:sz w:val="28"/>
          <w:szCs w:val="28"/>
        </w:rPr>
        <w:t>Повну міцність при 20 °С вогнезахисне покриття набирає упродовж 30 діб</w:t>
      </w:r>
      <w:r>
        <w:rPr>
          <w:color w:val="000000" w:themeColor="text1"/>
          <w:sz w:val="28"/>
          <w:szCs w:val="28"/>
          <w:lang w:val="uk-UA"/>
        </w:rPr>
        <w:t xml:space="preserve"> </w:t>
      </w:r>
      <w:r w:rsidRPr="00100E51">
        <w:rPr>
          <w:color w:val="000000" w:themeColor="text1"/>
          <w:sz w:val="28"/>
          <w:szCs w:val="28"/>
        </w:rPr>
        <w:t>після нанесення останнього шару робочого розчину. За цей час можлива</w:t>
      </w:r>
      <w:r>
        <w:rPr>
          <w:color w:val="000000" w:themeColor="text1"/>
          <w:sz w:val="28"/>
          <w:szCs w:val="28"/>
          <w:lang w:val="uk-UA"/>
        </w:rPr>
        <w:t xml:space="preserve"> </w:t>
      </w:r>
      <w:r w:rsidRPr="00100E51">
        <w:rPr>
          <w:color w:val="000000" w:themeColor="text1"/>
          <w:sz w:val="28"/>
          <w:szCs w:val="28"/>
        </w:rPr>
        <w:t>незначна усадка покриття. Щоб уникнути появи тріщин на вогнезахисному</w:t>
      </w:r>
      <w:r>
        <w:rPr>
          <w:color w:val="000000" w:themeColor="text1"/>
          <w:sz w:val="28"/>
          <w:szCs w:val="28"/>
          <w:lang w:val="uk-UA"/>
        </w:rPr>
        <w:t xml:space="preserve"> </w:t>
      </w:r>
      <w:r w:rsidRPr="00100E51">
        <w:rPr>
          <w:color w:val="000000" w:themeColor="text1"/>
          <w:sz w:val="28"/>
          <w:szCs w:val="28"/>
        </w:rPr>
        <w:t>покритті за час сушки необхідно періодично зволожувати поверхню. При</w:t>
      </w:r>
      <w:r>
        <w:rPr>
          <w:color w:val="000000" w:themeColor="text1"/>
          <w:sz w:val="28"/>
          <w:szCs w:val="28"/>
          <w:lang w:val="uk-UA"/>
        </w:rPr>
        <w:t xml:space="preserve"> </w:t>
      </w:r>
      <w:r w:rsidRPr="00100E51">
        <w:rPr>
          <w:color w:val="000000" w:themeColor="text1"/>
          <w:sz w:val="28"/>
          <w:szCs w:val="28"/>
        </w:rPr>
        <w:t>температурі 5–10 °С час набирання міцності для покриття може збільшитися в</w:t>
      </w:r>
      <w:r>
        <w:rPr>
          <w:color w:val="000000" w:themeColor="text1"/>
          <w:sz w:val="28"/>
          <w:szCs w:val="28"/>
          <w:lang w:val="uk-UA"/>
        </w:rPr>
        <w:t xml:space="preserve"> </w:t>
      </w:r>
      <w:r w:rsidRPr="00100E51">
        <w:rPr>
          <w:color w:val="000000" w:themeColor="text1"/>
          <w:sz w:val="28"/>
          <w:szCs w:val="28"/>
        </w:rPr>
        <w:t>1,5–2 рази</w:t>
      </w:r>
    </w:p>
    <w:p w14:paraId="0F672A1B" w14:textId="12BB52CA" w:rsidR="005425B3" w:rsidRDefault="0087267C" w:rsidP="005425B3">
      <w:pPr>
        <w:ind w:firstLine="709"/>
        <w:jc w:val="both"/>
        <w:rPr>
          <w:color w:val="000000" w:themeColor="text1"/>
          <w:sz w:val="28"/>
          <w:szCs w:val="28"/>
          <w:lang w:val="uk-UA"/>
        </w:rPr>
      </w:pPr>
      <w:r w:rsidRPr="00CC3C5E">
        <w:rPr>
          <w:color w:val="000000" w:themeColor="text1"/>
          <w:sz w:val="28"/>
          <w:szCs w:val="28"/>
          <w:lang w:val="uk-UA"/>
        </w:rPr>
        <w:t>На об’єкті</w:t>
      </w:r>
      <w:r w:rsidR="00A0010B" w:rsidRPr="00CC3C5E">
        <w:rPr>
          <w:color w:val="000000" w:themeColor="text1"/>
          <w:sz w:val="28"/>
          <w:szCs w:val="28"/>
        </w:rPr>
        <w:t xml:space="preserve"> проведення робіт, </w:t>
      </w:r>
      <w:r w:rsidRPr="00CC3C5E">
        <w:rPr>
          <w:color w:val="000000" w:themeColor="text1"/>
          <w:sz w:val="28"/>
          <w:szCs w:val="28"/>
          <w:lang w:val="uk-UA"/>
        </w:rPr>
        <w:t xml:space="preserve">необхідно </w:t>
      </w:r>
      <w:r w:rsidR="00A0010B" w:rsidRPr="00CC3C5E">
        <w:rPr>
          <w:color w:val="000000" w:themeColor="text1"/>
          <w:sz w:val="28"/>
          <w:szCs w:val="28"/>
        </w:rPr>
        <w:t>розміщ</w:t>
      </w:r>
      <w:proofErr w:type="spellStart"/>
      <w:r w:rsidRPr="00CC3C5E">
        <w:rPr>
          <w:color w:val="000000" w:themeColor="text1"/>
          <w:sz w:val="28"/>
          <w:szCs w:val="28"/>
          <w:lang w:val="uk-UA"/>
        </w:rPr>
        <w:t>увати</w:t>
      </w:r>
      <w:proofErr w:type="spellEnd"/>
      <w:r w:rsidR="00A0010B" w:rsidRPr="00CC3C5E">
        <w:rPr>
          <w:color w:val="000000" w:themeColor="text1"/>
          <w:sz w:val="28"/>
          <w:szCs w:val="28"/>
        </w:rPr>
        <w:t xml:space="preserve"> таблички із вказ</w:t>
      </w:r>
      <w:proofErr w:type="spellStart"/>
      <w:r w:rsidRPr="00CC3C5E">
        <w:rPr>
          <w:color w:val="000000" w:themeColor="text1"/>
          <w:sz w:val="28"/>
          <w:szCs w:val="28"/>
          <w:lang w:val="uk-UA"/>
        </w:rPr>
        <w:t>анням</w:t>
      </w:r>
      <w:proofErr w:type="spellEnd"/>
      <w:r w:rsidR="00A0010B" w:rsidRPr="00CC3C5E">
        <w:rPr>
          <w:color w:val="000000" w:themeColor="text1"/>
          <w:sz w:val="28"/>
          <w:szCs w:val="28"/>
        </w:rPr>
        <w:t xml:space="preserve"> організації, що </w:t>
      </w:r>
      <w:r w:rsidR="00D00737" w:rsidRPr="00CC3C5E">
        <w:rPr>
          <w:color w:val="000000" w:themeColor="text1"/>
          <w:sz w:val="28"/>
          <w:szCs w:val="28"/>
          <w:lang w:val="uk-UA"/>
        </w:rPr>
        <w:t>проводила</w:t>
      </w:r>
      <w:r w:rsidR="00A0010B" w:rsidRPr="00CC3C5E">
        <w:rPr>
          <w:color w:val="000000" w:themeColor="text1"/>
          <w:sz w:val="28"/>
          <w:szCs w:val="28"/>
        </w:rPr>
        <w:t xml:space="preserve"> вогнезахисні роботи, </w:t>
      </w:r>
      <w:r w:rsidR="00D00737" w:rsidRPr="00CC3C5E">
        <w:rPr>
          <w:color w:val="000000" w:themeColor="text1"/>
          <w:sz w:val="28"/>
          <w:szCs w:val="28"/>
          <w:lang w:val="uk-UA"/>
        </w:rPr>
        <w:t xml:space="preserve">найменування </w:t>
      </w:r>
      <w:r w:rsidR="00A0010B" w:rsidRPr="00CC3C5E">
        <w:rPr>
          <w:color w:val="000000" w:themeColor="text1"/>
          <w:sz w:val="28"/>
          <w:szCs w:val="28"/>
        </w:rPr>
        <w:t xml:space="preserve">застосованого вогнезахисного </w:t>
      </w:r>
      <w:r w:rsidR="00D00737" w:rsidRPr="00CC3C5E">
        <w:rPr>
          <w:color w:val="000000" w:themeColor="text1"/>
          <w:sz w:val="28"/>
          <w:szCs w:val="28"/>
          <w:lang w:val="uk-UA"/>
        </w:rPr>
        <w:t>матеріалу, а також</w:t>
      </w:r>
      <w:r w:rsidR="00A0010B" w:rsidRPr="00CC3C5E">
        <w:rPr>
          <w:color w:val="000000" w:themeColor="text1"/>
          <w:sz w:val="28"/>
          <w:szCs w:val="28"/>
        </w:rPr>
        <w:t xml:space="preserve"> дати проведення </w:t>
      </w:r>
      <w:r w:rsidR="00D00737" w:rsidRPr="00CC3C5E">
        <w:rPr>
          <w:color w:val="000000" w:themeColor="text1"/>
          <w:sz w:val="28"/>
          <w:szCs w:val="28"/>
          <w:lang w:val="uk-UA"/>
        </w:rPr>
        <w:t>робіт</w:t>
      </w:r>
      <w:r w:rsidR="00A0010B" w:rsidRPr="00A0010B">
        <w:rPr>
          <w:color w:val="000000" w:themeColor="text1"/>
          <w:sz w:val="28"/>
          <w:szCs w:val="28"/>
        </w:rPr>
        <w:t>.</w:t>
      </w:r>
      <w:r w:rsidR="00D00737">
        <w:rPr>
          <w:color w:val="000000" w:themeColor="text1"/>
          <w:sz w:val="28"/>
          <w:szCs w:val="28"/>
          <w:lang w:val="uk-UA"/>
        </w:rPr>
        <w:t xml:space="preserve"> Місця запланованого розташування табличок повинні бути відмічені в кресленнях, наведених в </w:t>
      </w:r>
      <w:proofErr w:type="spellStart"/>
      <w:r w:rsidR="00D00737">
        <w:rPr>
          <w:color w:val="000000" w:themeColor="text1"/>
          <w:sz w:val="28"/>
          <w:szCs w:val="28"/>
          <w:lang w:val="uk-UA"/>
        </w:rPr>
        <w:t>Проєкті</w:t>
      </w:r>
      <w:proofErr w:type="spellEnd"/>
      <w:r w:rsidR="00D00737">
        <w:rPr>
          <w:color w:val="000000" w:themeColor="text1"/>
          <w:sz w:val="28"/>
          <w:szCs w:val="28"/>
          <w:lang w:val="uk-UA"/>
        </w:rPr>
        <w:t xml:space="preserve"> робіт з вогнезахисного обробляння. Таблички можуть бути оформлені наступним чином:</w:t>
      </w:r>
    </w:p>
    <w:tbl>
      <w:tblPr>
        <w:tblStyle w:val="a3"/>
        <w:tblW w:w="0" w:type="auto"/>
        <w:tblLook w:val="04A0" w:firstRow="1" w:lastRow="0" w:firstColumn="1" w:lastColumn="0" w:noHBand="0" w:noVBand="1"/>
      </w:tblPr>
      <w:tblGrid>
        <w:gridCol w:w="10195"/>
      </w:tblGrid>
      <w:tr w:rsidR="00D00737" w:rsidRPr="00D00737" w14:paraId="50A10A11" w14:textId="77777777" w:rsidTr="00D00737">
        <w:tc>
          <w:tcPr>
            <w:tcW w:w="10195" w:type="dxa"/>
          </w:tcPr>
          <w:p w14:paraId="0A6A2F2E" w14:textId="77777777" w:rsidR="00D00737" w:rsidRDefault="00D00737" w:rsidP="00D00737">
            <w:pPr>
              <w:jc w:val="center"/>
              <w:rPr>
                <w:i/>
                <w:iCs/>
                <w:color w:val="000000" w:themeColor="text1"/>
                <w:sz w:val="28"/>
                <w:szCs w:val="28"/>
                <w:lang w:val="uk-UA"/>
              </w:rPr>
            </w:pPr>
            <w:r w:rsidRPr="00D00737">
              <w:rPr>
                <w:i/>
                <w:iCs/>
                <w:color w:val="000000" w:themeColor="text1"/>
                <w:sz w:val="28"/>
                <w:szCs w:val="28"/>
                <w:lang w:val="uk-UA"/>
              </w:rPr>
              <w:t>Фірмовий бланк підприємства (за наявності)</w:t>
            </w:r>
          </w:p>
          <w:p w14:paraId="47B04703" w14:textId="59AAD996" w:rsidR="00D00737" w:rsidRPr="00D00737" w:rsidRDefault="00D00737" w:rsidP="00D00737">
            <w:pPr>
              <w:jc w:val="center"/>
              <w:rPr>
                <w:i/>
                <w:iCs/>
                <w:color w:val="000000" w:themeColor="text1"/>
                <w:sz w:val="28"/>
                <w:szCs w:val="28"/>
                <w:lang w:val="uk-UA"/>
              </w:rPr>
            </w:pPr>
          </w:p>
        </w:tc>
      </w:tr>
      <w:tr w:rsidR="00D00737" w:rsidRPr="00D00737" w14:paraId="62AA86F7" w14:textId="77777777" w:rsidTr="00D00737">
        <w:tc>
          <w:tcPr>
            <w:tcW w:w="10195" w:type="dxa"/>
          </w:tcPr>
          <w:p w14:paraId="7C920515" w14:textId="77777777" w:rsidR="00D00737" w:rsidRDefault="00D00737" w:rsidP="00D00737">
            <w:pPr>
              <w:jc w:val="center"/>
              <w:rPr>
                <w:color w:val="000000" w:themeColor="text1"/>
                <w:sz w:val="28"/>
                <w:szCs w:val="28"/>
                <w:lang w:val="uk-UA"/>
              </w:rPr>
            </w:pPr>
            <w:r w:rsidRPr="00D00737">
              <w:rPr>
                <w:color w:val="000000" w:themeColor="text1"/>
                <w:sz w:val="28"/>
                <w:szCs w:val="28"/>
                <w:lang w:val="uk-UA"/>
              </w:rPr>
              <w:lastRenderedPageBreak/>
              <w:t>ЗДІЙСНЕНО ВОГНЕЗАХИСНЕ ОБРОБЛЯННЯ</w:t>
            </w:r>
          </w:p>
          <w:p w14:paraId="4D0C0F0F" w14:textId="26A0A977" w:rsidR="00D00737" w:rsidRPr="00D00737" w:rsidRDefault="00D00737" w:rsidP="00D00737">
            <w:pPr>
              <w:jc w:val="center"/>
              <w:rPr>
                <w:color w:val="000000" w:themeColor="text1"/>
                <w:sz w:val="28"/>
                <w:szCs w:val="28"/>
                <w:lang w:val="uk-UA"/>
              </w:rPr>
            </w:pPr>
          </w:p>
        </w:tc>
      </w:tr>
      <w:tr w:rsidR="00D00737" w:rsidRPr="00D00737" w14:paraId="3EFDF6BD" w14:textId="77777777" w:rsidTr="00D00737">
        <w:tc>
          <w:tcPr>
            <w:tcW w:w="10195" w:type="dxa"/>
          </w:tcPr>
          <w:p w14:paraId="4308ADBD" w14:textId="7CB42E6A" w:rsidR="00D00737" w:rsidRPr="00D00737" w:rsidRDefault="00D00737" w:rsidP="00D00737">
            <w:pPr>
              <w:jc w:val="center"/>
              <w:rPr>
                <w:color w:val="000000" w:themeColor="text1"/>
                <w:sz w:val="28"/>
                <w:szCs w:val="28"/>
                <w:lang w:val="uk-UA"/>
              </w:rPr>
            </w:pPr>
            <w:r w:rsidRPr="00D00737">
              <w:rPr>
                <w:color w:val="000000" w:themeColor="text1"/>
                <w:sz w:val="28"/>
                <w:szCs w:val="28"/>
                <w:lang w:val="uk-UA"/>
              </w:rPr>
              <w:t>(назва та місцезнаходження суб’єкта господарювання)</w:t>
            </w:r>
          </w:p>
        </w:tc>
      </w:tr>
      <w:tr w:rsidR="00D00737" w:rsidRPr="00D00737" w14:paraId="36D73E17" w14:textId="77777777" w:rsidTr="00D00737">
        <w:tc>
          <w:tcPr>
            <w:tcW w:w="10195" w:type="dxa"/>
          </w:tcPr>
          <w:p w14:paraId="7DDA32AE" w14:textId="5134B65B" w:rsidR="00D00737" w:rsidRPr="00D00737" w:rsidRDefault="00D00737" w:rsidP="00D00737">
            <w:pPr>
              <w:jc w:val="center"/>
              <w:rPr>
                <w:color w:val="000000" w:themeColor="text1"/>
                <w:sz w:val="28"/>
                <w:szCs w:val="28"/>
                <w:lang w:val="uk-UA"/>
              </w:rPr>
            </w:pPr>
            <w:r w:rsidRPr="00D00737">
              <w:rPr>
                <w:color w:val="000000" w:themeColor="text1"/>
                <w:sz w:val="28"/>
                <w:szCs w:val="28"/>
                <w:lang w:val="uk-UA"/>
              </w:rPr>
              <w:t>(серія, номер та термін дії ліцензії)</w:t>
            </w:r>
          </w:p>
        </w:tc>
      </w:tr>
      <w:tr w:rsidR="00D00737" w:rsidRPr="00D00737" w14:paraId="4B332A5C" w14:textId="77777777" w:rsidTr="00D00737">
        <w:tc>
          <w:tcPr>
            <w:tcW w:w="10195" w:type="dxa"/>
          </w:tcPr>
          <w:p w14:paraId="57A40A7C" w14:textId="4149CF6B" w:rsidR="00D00737" w:rsidRPr="00D00737" w:rsidRDefault="00D00737" w:rsidP="00D00737">
            <w:pPr>
              <w:jc w:val="center"/>
              <w:rPr>
                <w:color w:val="000000" w:themeColor="text1"/>
                <w:sz w:val="28"/>
                <w:szCs w:val="28"/>
                <w:lang w:val="uk-UA"/>
              </w:rPr>
            </w:pPr>
            <w:r w:rsidRPr="00D00737">
              <w:rPr>
                <w:color w:val="000000" w:themeColor="text1"/>
                <w:sz w:val="28"/>
                <w:szCs w:val="28"/>
                <w:lang w:val="uk-UA"/>
              </w:rPr>
              <w:t>(перелік виконаних робіт з вогнезахисту та повна назва застосованого вогнезахисного матеріалу)</w:t>
            </w:r>
          </w:p>
        </w:tc>
      </w:tr>
      <w:tr w:rsidR="00D00737" w:rsidRPr="00D00737" w14:paraId="0869E2FB" w14:textId="77777777" w:rsidTr="00D00737">
        <w:tc>
          <w:tcPr>
            <w:tcW w:w="10195" w:type="dxa"/>
          </w:tcPr>
          <w:p w14:paraId="709111EF" w14:textId="13B23D3F" w:rsidR="00D00737" w:rsidRPr="00D00737" w:rsidRDefault="00D00737" w:rsidP="00D00737">
            <w:pPr>
              <w:jc w:val="center"/>
              <w:rPr>
                <w:color w:val="000000" w:themeColor="text1"/>
                <w:sz w:val="28"/>
                <w:szCs w:val="28"/>
                <w:lang w:val="uk-UA"/>
              </w:rPr>
            </w:pPr>
            <w:r w:rsidRPr="00D00737">
              <w:rPr>
                <w:color w:val="000000" w:themeColor="text1"/>
                <w:sz w:val="28"/>
                <w:szCs w:val="28"/>
                <w:lang w:val="uk-UA"/>
              </w:rPr>
              <w:t>(дата закінчення робіт з вогнезахисного обробляння)</w:t>
            </w:r>
          </w:p>
        </w:tc>
      </w:tr>
      <w:tr w:rsidR="00D00737" w:rsidRPr="00D00737" w14:paraId="1B30F886" w14:textId="77777777" w:rsidTr="00D00737">
        <w:tc>
          <w:tcPr>
            <w:tcW w:w="10195" w:type="dxa"/>
          </w:tcPr>
          <w:p w14:paraId="4DA3AD02" w14:textId="441C3711" w:rsidR="00D00737" w:rsidRPr="00D00737" w:rsidRDefault="00D00737" w:rsidP="00D00737">
            <w:pPr>
              <w:jc w:val="center"/>
              <w:rPr>
                <w:color w:val="000000" w:themeColor="text1"/>
                <w:sz w:val="28"/>
                <w:szCs w:val="28"/>
                <w:lang w:val="uk-UA"/>
              </w:rPr>
            </w:pPr>
            <w:r w:rsidRPr="00D00737">
              <w:rPr>
                <w:color w:val="000000" w:themeColor="text1"/>
                <w:sz w:val="28"/>
                <w:szCs w:val="28"/>
                <w:lang w:val="uk-UA"/>
              </w:rPr>
              <w:t>(строк дії вогнезахисного матеріалу)</w:t>
            </w:r>
          </w:p>
        </w:tc>
      </w:tr>
      <w:tr w:rsidR="00D00737" w14:paraId="7BF29F04" w14:textId="77777777" w:rsidTr="00D00737">
        <w:tc>
          <w:tcPr>
            <w:tcW w:w="10195" w:type="dxa"/>
          </w:tcPr>
          <w:p w14:paraId="11FB9793" w14:textId="367FA35C" w:rsidR="00D00737" w:rsidRDefault="00D00737" w:rsidP="00D00737">
            <w:pPr>
              <w:jc w:val="center"/>
              <w:rPr>
                <w:color w:val="000000" w:themeColor="text1"/>
                <w:sz w:val="28"/>
                <w:szCs w:val="28"/>
                <w:lang w:val="uk-UA"/>
              </w:rPr>
            </w:pPr>
            <w:r w:rsidRPr="00D00737">
              <w:rPr>
                <w:color w:val="000000" w:themeColor="text1"/>
                <w:sz w:val="28"/>
                <w:szCs w:val="28"/>
                <w:lang w:val="uk-UA"/>
              </w:rPr>
              <w:t>(періодичність оглядів стану вогнезахисного обробляння)</w:t>
            </w:r>
          </w:p>
        </w:tc>
      </w:tr>
    </w:tbl>
    <w:p w14:paraId="7E2CB9C0" w14:textId="77777777" w:rsidR="00D00737" w:rsidRDefault="00D00737" w:rsidP="005425B3">
      <w:pPr>
        <w:ind w:firstLine="709"/>
        <w:jc w:val="both"/>
        <w:rPr>
          <w:color w:val="000000" w:themeColor="text1"/>
          <w:sz w:val="28"/>
          <w:szCs w:val="28"/>
          <w:lang w:val="uk-UA"/>
        </w:rPr>
      </w:pPr>
    </w:p>
    <w:p w14:paraId="06B2E3A3" w14:textId="17D3857C" w:rsidR="00A0010B" w:rsidRDefault="00A0010B" w:rsidP="005425B3">
      <w:pPr>
        <w:ind w:firstLine="709"/>
        <w:jc w:val="both"/>
        <w:rPr>
          <w:color w:val="000000" w:themeColor="text1"/>
          <w:sz w:val="28"/>
          <w:szCs w:val="28"/>
          <w:lang w:val="uk-UA"/>
        </w:rPr>
      </w:pPr>
    </w:p>
    <w:p w14:paraId="28B4B267" w14:textId="02861292" w:rsidR="00A0010B" w:rsidRDefault="008609A8" w:rsidP="00EF2698">
      <w:pPr>
        <w:spacing w:after="120"/>
        <w:ind w:firstLine="709"/>
        <w:jc w:val="both"/>
        <w:rPr>
          <w:color w:val="000000" w:themeColor="text1"/>
          <w:sz w:val="28"/>
          <w:szCs w:val="28"/>
          <w:lang w:val="uk-UA"/>
        </w:rPr>
      </w:pPr>
      <w:r>
        <w:rPr>
          <w:color w:val="000000" w:themeColor="text1"/>
          <w:sz w:val="28"/>
          <w:szCs w:val="28"/>
          <w:lang w:val="uk-UA"/>
        </w:rPr>
        <w:t xml:space="preserve">4.4 </w:t>
      </w:r>
      <w:r w:rsidR="00EF2698">
        <w:rPr>
          <w:color w:val="000000" w:themeColor="text1"/>
          <w:sz w:val="28"/>
          <w:szCs w:val="28"/>
          <w:lang w:val="uk-UA"/>
        </w:rPr>
        <w:t xml:space="preserve">Нанесення фінішного захисного покриття </w:t>
      </w:r>
      <w:r w:rsidR="00EF2698" w:rsidRPr="00EF2698">
        <w:rPr>
          <w:i/>
          <w:iCs/>
          <w:color w:val="FF0000"/>
          <w:sz w:val="28"/>
          <w:szCs w:val="28"/>
          <w:lang w:val="uk-UA"/>
        </w:rPr>
        <w:t>(видалити за необхідності)</w:t>
      </w:r>
    </w:p>
    <w:p w14:paraId="546AED82" w14:textId="77777777" w:rsidR="00EF2698" w:rsidRDefault="00EF2698" w:rsidP="00EF2698">
      <w:pPr>
        <w:ind w:firstLine="709"/>
        <w:jc w:val="both"/>
        <w:rPr>
          <w:color w:val="000000" w:themeColor="text1"/>
          <w:sz w:val="28"/>
          <w:szCs w:val="28"/>
        </w:rPr>
      </w:pPr>
      <w:r w:rsidRPr="00EF2698">
        <w:rPr>
          <w:color w:val="000000" w:themeColor="text1"/>
          <w:sz w:val="28"/>
          <w:szCs w:val="28"/>
        </w:rPr>
        <w:t>Нанесення покривних матеріалів може проводитися тільки після</w:t>
      </w:r>
      <w:r>
        <w:rPr>
          <w:color w:val="000000" w:themeColor="text1"/>
          <w:sz w:val="28"/>
          <w:szCs w:val="28"/>
          <w:lang w:val="uk-UA"/>
        </w:rPr>
        <w:t xml:space="preserve"> </w:t>
      </w:r>
      <w:r w:rsidRPr="00EF2698">
        <w:rPr>
          <w:color w:val="000000" w:themeColor="text1"/>
          <w:sz w:val="28"/>
          <w:szCs w:val="28"/>
        </w:rPr>
        <w:t>повного висихання вогнезахисного покриття</w:t>
      </w:r>
      <w:r>
        <w:rPr>
          <w:color w:val="000000" w:themeColor="text1"/>
          <w:sz w:val="28"/>
          <w:szCs w:val="28"/>
          <w:lang w:val="uk-UA"/>
        </w:rPr>
        <w:t xml:space="preserve"> та оцінки його якості (див. п.5)</w:t>
      </w:r>
      <w:r w:rsidRPr="00EF2698">
        <w:rPr>
          <w:color w:val="000000" w:themeColor="text1"/>
          <w:sz w:val="28"/>
          <w:szCs w:val="28"/>
        </w:rPr>
        <w:t>.</w:t>
      </w:r>
    </w:p>
    <w:p w14:paraId="2AED8512" w14:textId="77777777" w:rsidR="00EF2698" w:rsidRDefault="00EF2698" w:rsidP="00EF2698">
      <w:pPr>
        <w:ind w:firstLine="709"/>
        <w:jc w:val="both"/>
        <w:rPr>
          <w:color w:val="000000" w:themeColor="text1"/>
          <w:sz w:val="28"/>
          <w:szCs w:val="28"/>
          <w:lang w:val="uk-UA"/>
        </w:rPr>
      </w:pPr>
      <w:r>
        <w:rPr>
          <w:color w:val="000000" w:themeColor="text1"/>
          <w:sz w:val="28"/>
          <w:szCs w:val="28"/>
          <w:lang w:val="uk-UA"/>
        </w:rPr>
        <w:t>Нанесення фінішного покриття проводиться згідно з положеннями і вимогами, сказаними в Інструкції на обраний матеріал, затвердженій його виробником.</w:t>
      </w:r>
    </w:p>
    <w:p w14:paraId="06D63F55" w14:textId="77777777" w:rsidR="00EF2698" w:rsidRDefault="00EF2698" w:rsidP="00EF2698">
      <w:pPr>
        <w:ind w:firstLine="709"/>
        <w:jc w:val="both"/>
        <w:rPr>
          <w:color w:val="000000" w:themeColor="text1"/>
          <w:sz w:val="28"/>
          <w:szCs w:val="28"/>
          <w:lang w:val="uk-UA"/>
        </w:rPr>
      </w:pPr>
    </w:p>
    <w:p w14:paraId="4459AB40" w14:textId="77777777" w:rsidR="00EF2698" w:rsidRDefault="00EF2698" w:rsidP="00EF2698">
      <w:pPr>
        <w:ind w:firstLine="709"/>
        <w:jc w:val="both"/>
        <w:rPr>
          <w:color w:val="000000" w:themeColor="text1"/>
          <w:sz w:val="28"/>
          <w:szCs w:val="28"/>
          <w:lang w:val="uk-UA"/>
        </w:rPr>
      </w:pPr>
    </w:p>
    <w:p w14:paraId="4BBF659E" w14:textId="77777777" w:rsidR="00EF2698" w:rsidRDefault="00EF2698" w:rsidP="00EF2698">
      <w:pPr>
        <w:spacing w:after="120"/>
        <w:ind w:firstLine="709"/>
        <w:jc w:val="both"/>
        <w:rPr>
          <w:color w:val="000000" w:themeColor="text1"/>
          <w:sz w:val="28"/>
          <w:szCs w:val="28"/>
          <w:lang w:val="uk-UA"/>
        </w:rPr>
      </w:pPr>
      <w:r>
        <w:rPr>
          <w:color w:val="000000" w:themeColor="text1"/>
          <w:sz w:val="28"/>
          <w:szCs w:val="28"/>
          <w:lang w:val="uk-UA"/>
        </w:rPr>
        <w:t>5. Контроль якості покриття та приймання робіт</w:t>
      </w:r>
    </w:p>
    <w:p w14:paraId="08C5AAF6" w14:textId="74F98684" w:rsidR="00EF2698" w:rsidRDefault="00EF2698" w:rsidP="00EF2698">
      <w:pPr>
        <w:ind w:firstLine="709"/>
        <w:jc w:val="both"/>
        <w:rPr>
          <w:color w:val="000000" w:themeColor="text1"/>
          <w:sz w:val="28"/>
          <w:szCs w:val="28"/>
        </w:rPr>
      </w:pPr>
      <w:r>
        <w:rPr>
          <w:color w:val="000000" w:themeColor="text1"/>
          <w:sz w:val="28"/>
          <w:szCs w:val="28"/>
          <w:lang w:val="uk-UA"/>
        </w:rPr>
        <w:t xml:space="preserve"> </w:t>
      </w:r>
      <w:r w:rsidRPr="00EF2698">
        <w:rPr>
          <w:color w:val="000000" w:themeColor="text1"/>
          <w:sz w:val="28"/>
          <w:szCs w:val="28"/>
        </w:rPr>
        <w:t xml:space="preserve">Кінцевий контроль якості покриття здійснюється після повного висихання вогнезахисного покриття. В літній період при температурі навколишнього середовища 20–35°С строк </w:t>
      </w:r>
      <w:r w:rsidR="00100E51">
        <w:rPr>
          <w:color w:val="000000" w:themeColor="text1"/>
          <w:sz w:val="28"/>
          <w:szCs w:val="28"/>
          <w:lang w:val="uk-UA"/>
        </w:rPr>
        <w:t>набрання міцності для</w:t>
      </w:r>
      <w:r w:rsidRPr="00EF2698">
        <w:rPr>
          <w:color w:val="000000" w:themeColor="text1"/>
          <w:sz w:val="28"/>
          <w:szCs w:val="28"/>
        </w:rPr>
        <w:t xml:space="preserve"> покриття складає не менше </w:t>
      </w:r>
      <w:r w:rsidR="00CC3C5E">
        <w:rPr>
          <w:color w:val="000000" w:themeColor="text1"/>
          <w:sz w:val="28"/>
          <w:szCs w:val="28"/>
          <w:lang w:val="uk-UA"/>
        </w:rPr>
        <w:t>3</w:t>
      </w:r>
      <w:r w:rsidR="00100E51">
        <w:rPr>
          <w:color w:val="000000" w:themeColor="text1"/>
          <w:sz w:val="28"/>
          <w:szCs w:val="28"/>
          <w:lang w:val="uk-UA"/>
        </w:rPr>
        <w:t>0</w:t>
      </w:r>
      <w:r w:rsidRPr="00EF2698">
        <w:rPr>
          <w:color w:val="000000" w:themeColor="text1"/>
          <w:sz w:val="28"/>
          <w:szCs w:val="28"/>
        </w:rPr>
        <w:t xml:space="preserve"> діб</w:t>
      </w:r>
      <w:r w:rsidR="00100E51">
        <w:rPr>
          <w:color w:val="000000" w:themeColor="text1"/>
          <w:sz w:val="28"/>
          <w:szCs w:val="28"/>
          <w:lang w:val="uk-UA"/>
        </w:rPr>
        <w:t xml:space="preserve"> після нанесення останнього шару матеріалу</w:t>
      </w:r>
      <w:r w:rsidRPr="00EF2698">
        <w:rPr>
          <w:color w:val="000000" w:themeColor="text1"/>
          <w:sz w:val="28"/>
          <w:szCs w:val="28"/>
        </w:rPr>
        <w:t xml:space="preserve">, в зимовий період при температурі середовища 5–15°С строк </w:t>
      </w:r>
      <w:r w:rsidR="00100E51">
        <w:rPr>
          <w:color w:val="000000" w:themeColor="text1"/>
          <w:sz w:val="28"/>
          <w:szCs w:val="28"/>
          <w:lang w:val="uk-UA"/>
        </w:rPr>
        <w:t>може збільшитися в 1,5–2 рази</w:t>
      </w:r>
      <w:r w:rsidRPr="00EF2698">
        <w:rPr>
          <w:color w:val="000000" w:themeColor="text1"/>
          <w:sz w:val="28"/>
          <w:szCs w:val="28"/>
        </w:rPr>
        <w:t xml:space="preserve">. </w:t>
      </w:r>
    </w:p>
    <w:p w14:paraId="00205030" w14:textId="77777777" w:rsidR="00EF2698" w:rsidRDefault="00EF2698" w:rsidP="00EF2698">
      <w:pPr>
        <w:ind w:firstLine="709"/>
        <w:jc w:val="both"/>
        <w:rPr>
          <w:color w:val="000000" w:themeColor="text1"/>
          <w:sz w:val="28"/>
          <w:szCs w:val="28"/>
        </w:rPr>
      </w:pPr>
      <w:r w:rsidRPr="00EF2698">
        <w:rPr>
          <w:color w:val="000000" w:themeColor="text1"/>
          <w:sz w:val="28"/>
          <w:szCs w:val="28"/>
        </w:rPr>
        <w:t xml:space="preserve">Перевірка якості виконання робіт з вогнезахисту здійснюється у три етапи: </w:t>
      </w:r>
    </w:p>
    <w:p w14:paraId="080FB970" w14:textId="77777777" w:rsidR="00EF2698" w:rsidRDefault="00EF2698" w:rsidP="00EF2698">
      <w:pPr>
        <w:ind w:firstLine="709"/>
        <w:jc w:val="both"/>
        <w:rPr>
          <w:color w:val="000000" w:themeColor="text1"/>
          <w:sz w:val="28"/>
          <w:szCs w:val="28"/>
        </w:rPr>
      </w:pPr>
      <w:r w:rsidRPr="00EF2698">
        <w:rPr>
          <w:color w:val="000000" w:themeColor="text1"/>
          <w:sz w:val="28"/>
          <w:szCs w:val="28"/>
        </w:rPr>
        <w:t xml:space="preserve">- вивчення технічної та виконавчої документації; </w:t>
      </w:r>
    </w:p>
    <w:p w14:paraId="4BC82DCF" w14:textId="77777777" w:rsidR="00EF2698" w:rsidRDefault="00EF2698" w:rsidP="00EF2698">
      <w:pPr>
        <w:ind w:firstLine="709"/>
        <w:jc w:val="both"/>
        <w:rPr>
          <w:color w:val="000000" w:themeColor="text1"/>
          <w:sz w:val="28"/>
          <w:szCs w:val="28"/>
        </w:rPr>
      </w:pPr>
      <w:r w:rsidRPr="00EF2698">
        <w:rPr>
          <w:color w:val="000000" w:themeColor="text1"/>
          <w:sz w:val="28"/>
          <w:szCs w:val="28"/>
        </w:rPr>
        <w:t xml:space="preserve">- візуальний контроль якості вогнезахисного покриття; </w:t>
      </w:r>
    </w:p>
    <w:p w14:paraId="5AB31B56" w14:textId="77777777" w:rsidR="00EF2698" w:rsidRDefault="00EF2698" w:rsidP="00EF2698">
      <w:pPr>
        <w:ind w:firstLine="709"/>
        <w:jc w:val="both"/>
        <w:rPr>
          <w:color w:val="000000" w:themeColor="text1"/>
          <w:sz w:val="28"/>
          <w:szCs w:val="28"/>
        </w:rPr>
      </w:pPr>
      <w:r w:rsidRPr="00EF2698">
        <w:rPr>
          <w:color w:val="000000" w:themeColor="text1"/>
          <w:sz w:val="28"/>
          <w:szCs w:val="28"/>
        </w:rPr>
        <w:t xml:space="preserve">- контроль із застосуванням контрольно-вимірювальних приладів. </w:t>
      </w:r>
    </w:p>
    <w:p w14:paraId="09DE61C5" w14:textId="77777777" w:rsidR="00EF2698" w:rsidRDefault="00EF2698" w:rsidP="00EF2698">
      <w:pPr>
        <w:ind w:firstLine="709"/>
        <w:jc w:val="both"/>
        <w:rPr>
          <w:color w:val="000000" w:themeColor="text1"/>
          <w:sz w:val="28"/>
          <w:szCs w:val="28"/>
        </w:rPr>
      </w:pPr>
      <w:r w:rsidRPr="00EF2698">
        <w:rPr>
          <w:color w:val="000000" w:themeColor="text1"/>
          <w:sz w:val="28"/>
          <w:szCs w:val="28"/>
        </w:rPr>
        <w:t>На першому етапі перевіряється наявність всіх супровідних документів необхідних для ідентифікації засобу – сертифікати якості, копії сертифікатів</w:t>
      </w:r>
      <w:r>
        <w:rPr>
          <w:color w:val="000000" w:themeColor="text1"/>
          <w:sz w:val="28"/>
          <w:szCs w:val="28"/>
          <w:lang w:val="uk-UA"/>
        </w:rPr>
        <w:t xml:space="preserve"> </w:t>
      </w:r>
      <w:r w:rsidRPr="00EF2698">
        <w:rPr>
          <w:color w:val="000000" w:themeColor="text1"/>
          <w:sz w:val="28"/>
          <w:szCs w:val="28"/>
        </w:rPr>
        <w:t xml:space="preserve">відповідності з відміткою виробника про відвантажену кількість засобу, відповідних Актів прихованих робіт, тощо. </w:t>
      </w:r>
    </w:p>
    <w:p w14:paraId="2224C21E" w14:textId="77777777" w:rsidR="00EF2698" w:rsidRDefault="00EF2698" w:rsidP="00EF2698">
      <w:pPr>
        <w:ind w:firstLine="709"/>
        <w:jc w:val="both"/>
        <w:rPr>
          <w:color w:val="000000" w:themeColor="text1"/>
          <w:sz w:val="28"/>
          <w:szCs w:val="28"/>
        </w:rPr>
      </w:pPr>
      <w:r w:rsidRPr="00EF2698">
        <w:rPr>
          <w:color w:val="000000" w:themeColor="text1"/>
          <w:sz w:val="28"/>
          <w:szCs w:val="28"/>
        </w:rPr>
        <w:t>Контроль якості вогнезахисного покриття здійснюється за наступними показникам</w:t>
      </w:r>
      <w:r>
        <w:rPr>
          <w:color w:val="000000" w:themeColor="text1"/>
          <w:sz w:val="28"/>
          <w:szCs w:val="28"/>
          <w:lang w:val="uk-UA"/>
        </w:rPr>
        <w:t>и</w:t>
      </w:r>
      <w:r w:rsidRPr="00EF2698">
        <w:rPr>
          <w:color w:val="000000" w:themeColor="text1"/>
          <w:sz w:val="28"/>
          <w:szCs w:val="28"/>
        </w:rPr>
        <w:t xml:space="preserve">: </w:t>
      </w:r>
    </w:p>
    <w:p w14:paraId="2E94A845" w14:textId="77777777" w:rsidR="00EF2698" w:rsidRDefault="00EF2698" w:rsidP="00EF2698">
      <w:pPr>
        <w:ind w:firstLine="709"/>
        <w:jc w:val="both"/>
        <w:rPr>
          <w:color w:val="000000" w:themeColor="text1"/>
          <w:sz w:val="28"/>
          <w:szCs w:val="28"/>
        </w:rPr>
      </w:pPr>
      <w:r w:rsidRPr="00EF2698">
        <w:rPr>
          <w:color w:val="000000" w:themeColor="text1"/>
          <w:sz w:val="28"/>
          <w:szCs w:val="28"/>
        </w:rPr>
        <w:t xml:space="preserve">- зовнішній вигляд покриття; </w:t>
      </w:r>
    </w:p>
    <w:p w14:paraId="0F286632" w14:textId="77777777" w:rsidR="00EF2698" w:rsidRDefault="00EF2698" w:rsidP="00EF2698">
      <w:pPr>
        <w:ind w:firstLine="709"/>
        <w:jc w:val="both"/>
        <w:rPr>
          <w:color w:val="000000" w:themeColor="text1"/>
          <w:sz w:val="28"/>
          <w:szCs w:val="28"/>
        </w:rPr>
      </w:pPr>
      <w:r w:rsidRPr="00EF2698">
        <w:rPr>
          <w:color w:val="000000" w:themeColor="text1"/>
          <w:sz w:val="28"/>
          <w:szCs w:val="28"/>
        </w:rPr>
        <w:t xml:space="preserve">- товщина покриття. </w:t>
      </w:r>
    </w:p>
    <w:p w14:paraId="47E6644C" w14:textId="77777777" w:rsidR="00EF2698" w:rsidRDefault="00EF2698" w:rsidP="00EF2698">
      <w:pPr>
        <w:ind w:firstLine="709"/>
        <w:jc w:val="both"/>
        <w:rPr>
          <w:color w:val="000000" w:themeColor="text1"/>
          <w:sz w:val="28"/>
          <w:szCs w:val="28"/>
        </w:rPr>
      </w:pPr>
      <w:r w:rsidRPr="00EF2698">
        <w:rPr>
          <w:color w:val="000000" w:themeColor="text1"/>
          <w:sz w:val="28"/>
          <w:szCs w:val="28"/>
        </w:rPr>
        <w:t xml:space="preserve">Покриття повинно бути суцільним, без необроблених місць, тріщин, обрушень та відшарувань. На покритті не повинно бути сторонніх плям, місць з порушенням кольору, ознако появи плісняви або іржі. </w:t>
      </w:r>
    </w:p>
    <w:p w14:paraId="132453B9" w14:textId="77777777" w:rsidR="00EF2698" w:rsidRDefault="00EF2698" w:rsidP="00EF2698">
      <w:pPr>
        <w:ind w:firstLine="709"/>
        <w:jc w:val="both"/>
        <w:rPr>
          <w:color w:val="000000" w:themeColor="text1"/>
          <w:sz w:val="28"/>
          <w:szCs w:val="28"/>
        </w:rPr>
      </w:pPr>
      <w:r w:rsidRPr="00EF2698">
        <w:rPr>
          <w:color w:val="000000" w:themeColor="text1"/>
          <w:sz w:val="28"/>
          <w:szCs w:val="28"/>
        </w:rPr>
        <w:t xml:space="preserve">Товщина покриття повинна відповідати вказаній у </w:t>
      </w:r>
      <w:r>
        <w:rPr>
          <w:color w:val="000000" w:themeColor="text1"/>
          <w:sz w:val="28"/>
          <w:szCs w:val="28"/>
          <w:lang w:val="uk-UA"/>
        </w:rPr>
        <w:t>Таблиці 4 (п. 3.3.2)</w:t>
      </w:r>
      <w:r w:rsidRPr="00EF2698">
        <w:rPr>
          <w:color w:val="000000" w:themeColor="text1"/>
          <w:sz w:val="28"/>
          <w:szCs w:val="28"/>
        </w:rPr>
        <w:t>. Заміри товщин</w:t>
      </w:r>
      <w:r>
        <w:rPr>
          <w:color w:val="000000" w:themeColor="text1"/>
          <w:sz w:val="28"/>
          <w:szCs w:val="28"/>
          <w:lang w:val="uk-UA"/>
        </w:rPr>
        <w:t>и</w:t>
      </w:r>
      <w:r w:rsidRPr="00EF2698">
        <w:rPr>
          <w:color w:val="000000" w:themeColor="text1"/>
          <w:sz w:val="28"/>
          <w:szCs w:val="28"/>
        </w:rPr>
        <w:t xml:space="preserve"> покриття проводяться магнітними або іншими неруйнівними методами, описаними в ДСТУ ISO 2808. Після проведення замірів товщини покриття рахують її середнє значення. </w:t>
      </w:r>
    </w:p>
    <w:p w14:paraId="3D853F70" w14:textId="77777777" w:rsidR="00EF2698" w:rsidRDefault="00EF2698" w:rsidP="00EF2698">
      <w:pPr>
        <w:ind w:firstLine="709"/>
        <w:jc w:val="both"/>
        <w:rPr>
          <w:color w:val="000000" w:themeColor="text1"/>
          <w:sz w:val="28"/>
          <w:szCs w:val="28"/>
        </w:rPr>
      </w:pPr>
      <w:r w:rsidRPr="00EF2698">
        <w:rPr>
          <w:color w:val="000000" w:themeColor="text1"/>
          <w:sz w:val="28"/>
          <w:szCs w:val="28"/>
        </w:rPr>
        <w:lastRenderedPageBreak/>
        <w:t xml:space="preserve">Заміри проводять через кожні 15–20 метрів довжини об’єкта вогнезахисту, але не менш ніж в 10 рівномірно розташованих точках. При вимірюванні обов’язково необхідно враховувати товщини на найбільш важкодоступних місцях кожної з конструкцій. Точки вимірювання повинні бути розташовані на відстані не менше 30 мм від краю конструкції. Загальна кількість точок вимірювання товщини повинна забезпечувати отримання даних, що достовірно та в повній мірі характеризують товщину вогнезахисного покриву на всьому об’єкті вогнезахисту. Середнє значення товщини вогнезахисного покриття повинно бути не меншим за проектну товщину. При цьому відхилення в кожній окремій точці заміру не повинно відрізнятися від проектної товщини більше ніж на 15%. </w:t>
      </w:r>
    </w:p>
    <w:p w14:paraId="145612E1" w14:textId="166588BB" w:rsidR="00EF2698" w:rsidRPr="00EF2698" w:rsidRDefault="00EF2698" w:rsidP="00EF2698">
      <w:pPr>
        <w:ind w:firstLine="709"/>
        <w:jc w:val="both"/>
        <w:rPr>
          <w:color w:val="000000" w:themeColor="text1"/>
          <w:sz w:val="28"/>
          <w:szCs w:val="28"/>
        </w:rPr>
      </w:pPr>
      <w:r w:rsidRPr="00EF2698">
        <w:rPr>
          <w:color w:val="000000" w:themeColor="text1"/>
          <w:sz w:val="28"/>
          <w:szCs w:val="28"/>
        </w:rPr>
        <w:t>В разі виявлення порушень Про</w:t>
      </w:r>
      <w:r w:rsidR="009D278D">
        <w:rPr>
          <w:color w:val="000000" w:themeColor="text1"/>
          <w:sz w:val="28"/>
          <w:szCs w:val="28"/>
          <w:lang w:val="uk-UA"/>
        </w:rPr>
        <w:t>є</w:t>
      </w:r>
      <w:r w:rsidRPr="00EF2698">
        <w:rPr>
          <w:color w:val="000000" w:themeColor="text1"/>
          <w:sz w:val="28"/>
          <w:szCs w:val="28"/>
        </w:rPr>
        <w:t>кту проведення робіт або вимог цього Регламенту складається відповідний Акт, у якому вказуються усі виявлені порушення. За відсутності порушень оформлюється Акт приймання виконаних робіт з вогнезахисно</w:t>
      </w:r>
      <w:r w:rsidR="00510EEC">
        <w:rPr>
          <w:color w:val="000000" w:themeColor="text1"/>
          <w:sz w:val="28"/>
          <w:szCs w:val="28"/>
          <w:lang w:val="uk-UA"/>
        </w:rPr>
        <w:t>го</w:t>
      </w:r>
      <w:r w:rsidRPr="00EF2698">
        <w:rPr>
          <w:color w:val="000000" w:themeColor="text1"/>
          <w:sz w:val="28"/>
          <w:szCs w:val="28"/>
        </w:rPr>
        <w:t xml:space="preserve"> оброб</w:t>
      </w:r>
      <w:proofErr w:type="spellStart"/>
      <w:r w:rsidR="00510EEC">
        <w:rPr>
          <w:color w:val="000000" w:themeColor="text1"/>
          <w:sz w:val="28"/>
          <w:szCs w:val="28"/>
          <w:lang w:val="uk-UA"/>
        </w:rPr>
        <w:t>ляння</w:t>
      </w:r>
      <w:proofErr w:type="spellEnd"/>
      <w:r w:rsidRPr="00EF2698">
        <w:rPr>
          <w:color w:val="000000" w:themeColor="text1"/>
          <w:sz w:val="28"/>
          <w:szCs w:val="28"/>
        </w:rPr>
        <w:t>.</w:t>
      </w:r>
    </w:p>
    <w:p w14:paraId="6C832E8C" w14:textId="30D48F47" w:rsidR="00EF2698" w:rsidRDefault="00EF2698" w:rsidP="00EF2698">
      <w:pPr>
        <w:ind w:firstLine="709"/>
        <w:jc w:val="both"/>
        <w:rPr>
          <w:color w:val="000000" w:themeColor="text1"/>
          <w:sz w:val="28"/>
          <w:szCs w:val="28"/>
        </w:rPr>
      </w:pPr>
    </w:p>
    <w:p w14:paraId="658951FC" w14:textId="77777777" w:rsidR="00222928" w:rsidRDefault="00222928" w:rsidP="00EF2698">
      <w:pPr>
        <w:ind w:firstLine="709"/>
        <w:jc w:val="both"/>
        <w:rPr>
          <w:color w:val="000000" w:themeColor="text1"/>
          <w:sz w:val="28"/>
          <w:szCs w:val="28"/>
        </w:rPr>
      </w:pPr>
    </w:p>
    <w:p w14:paraId="209E8AD9" w14:textId="601B1D6B" w:rsidR="00510EEC" w:rsidRDefault="00222928" w:rsidP="00222928">
      <w:pPr>
        <w:spacing w:after="120"/>
        <w:ind w:firstLine="709"/>
        <w:jc w:val="both"/>
        <w:rPr>
          <w:color w:val="000000" w:themeColor="text1"/>
          <w:sz w:val="28"/>
          <w:szCs w:val="28"/>
          <w:lang w:val="uk-UA"/>
        </w:rPr>
      </w:pPr>
      <w:r>
        <w:rPr>
          <w:color w:val="000000" w:themeColor="text1"/>
          <w:sz w:val="28"/>
          <w:szCs w:val="28"/>
          <w:lang w:val="uk-UA"/>
        </w:rPr>
        <w:t>6. Охорона праці та техніка безпеки</w:t>
      </w:r>
    </w:p>
    <w:p w14:paraId="1642175B" w14:textId="77777777" w:rsidR="008462F4" w:rsidRDefault="00A670FF" w:rsidP="008462F4">
      <w:pPr>
        <w:ind w:firstLine="709"/>
        <w:jc w:val="both"/>
        <w:rPr>
          <w:sz w:val="28"/>
          <w:szCs w:val="28"/>
        </w:rPr>
      </w:pPr>
      <w:r w:rsidRPr="00A670FF">
        <w:rPr>
          <w:sz w:val="28"/>
          <w:szCs w:val="28"/>
        </w:rPr>
        <w:t>Матеріал та покриття на його основі згідно токсикологічно</w:t>
      </w:r>
      <w:r w:rsidR="009D278D">
        <w:rPr>
          <w:sz w:val="28"/>
          <w:szCs w:val="28"/>
          <w:lang w:val="uk-UA"/>
        </w:rPr>
        <w:t>го</w:t>
      </w:r>
      <w:r w:rsidRPr="00A670FF">
        <w:rPr>
          <w:sz w:val="28"/>
          <w:szCs w:val="28"/>
        </w:rPr>
        <w:t xml:space="preserve"> паспорту є малотоксичними речовинами (І</w:t>
      </w:r>
      <w:r w:rsidR="008462F4" w:rsidRPr="00A670FF">
        <w:rPr>
          <w:sz w:val="28"/>
          <w:szCs w:val="28"/>
        </w:rPr>
        <w:t>ІІ</w:t>
      </w:r>
      <w:r w:rsidRPr="00A670FF">
        <w:rPr>
          <w:sz w:val="28"/>
          <w:szCs w:val="28"/>
        </w:rPr>
        <w:t xml:space="preserve"> клас безпеки за ГОСТ 12.1.007). За результатами санітарно-епідеміологічної експертизи суміш відповідає санітарному законодавству України (Висновок державної санітарноепідеміологічної експертизи</w:t>
      </w:r>
      <w:r>
        <w:rPr>
          <w:sz w:val="28"/>
          <w:szCs w:val="28"/>
          <w:lang w:val="uk-UA"/>
        </w:rPr>
        <w:t>, Додаток 2</w:t>
      </w:r>
      <w:r w:rsidRPr="00A670FF">
        <w:rPr>
          <w:sz w:val="28"/>
          <w:szCs w:val="28"/>
        </w:rPr>
        <w:t xml:space="preserve">). </w:t>
      </w:r>
    </w:p>
    <w:p w14:paraId="6AD8DBD6" w14:textId="4B49FB73" w:rsidR="00A670FF" w:rsidRDefault="008462F4" w:rsidP="008462F4">
      <w:pPr>
        <w:ind w:firstLine="709"/>
        <w:jc w:val="both"/>
        <w:rPr>
          <w:sz w:val="28"/>
          <w:szCs w:val="28"/>
        </w:rPr>
      </w:pPr>
      <w:r w:rsidRPr="008462F4">
        <w:rPr>
          <w:rFonts w:ascii="TimesNewRomanPSMT" w:hAnsi="TimesNewRomanPSMT"/>
          <w:sz w:val="28"/>
          <w:szCs w:val="28"/>
        </w:rPr>
        <w:t>В разі потрапляння на шкіру матеріалу або робочого розчину, його необхідно змити достатньою кількістю води, застосовуючи мило або інший гігієнічний засіб для очищення шкіри. При появі будь-яких індивідуальних алергічних реакцій на шкірі, звернутися за медичною допомогою. У разі потрапляння вогнезахисного матеріалу в очі необхідно ретельно промити зовнішню поверхню повік проточною водою та при виникненні почервоніння, подразнення, свербіння або болю, звернутися за медичною допомогою</w:t>
      </w:r>
      <w:r w:rsidR="00A670FF" w:rsidRPr="00A670FF">
        <w:rPr>
          <w:sz w:val="28"/>
          <w:szCs w:val="28"/>
        </w:rPr>
        <w:t xml:space="preserve">. </w:t>
      </w:r>
    </w:p>
    <w:p w14:paraId="5E638F9F" w14:textId="0E668F81" w:rsidR="00A670FF" w:rsidRPr="00614080" w:rsidRDefault="00A670FF" w:rsidP="00A670FF">
      <w:pPr>
        <w:ind w:firstLine="709"/>
        <w:jc w:val="both"/>
        <w:rPr>
          <w:sz w:val="28"/>
          <w:szCs w:val="28"/>
          <w:lang w:val="uk-UA"/>
        </w:rPr>
      </w:pPr>
      <w:r>
        <w:rPr>
          <w:sz w:val="28"/>
          <w:szCs w:val="28"/>
          <w:lang w:val="uk-UA"/>
        </w:rPr>
        <w:t>Матеріал</w:t>
      </w:r>
      <w:r w:rsidRPr="00A670FF">
        <w:rPr>
          <w:sz w:val="28"/>
          <w:szCs w:val="28"/>
        </w:rPr>
        <w:t xml:space="preserve"> належить до </w:t>
      </w:r>
      <w:r w:rsidR="008462F4">
        <w:rPr>
          <w:sz w:val="28"/>
          <w:szCs w:val="28"/>
          <w:lang w:val="uk-UA"/>
        </w:rPr>
        <w:t>негорючих</w:t>
      </w:r>
      <w:r w:rsidRPr="00A670FF">
        <w:rPr>
          <w:sz w:val="28"/>
          <w:szCs w:val="28"/>
        </w:rPr>
        <w:t xml:space="preserve"> речовин згідно ДСТУ 8829. Температур</w:t>
      </w:r>
      <w:r w:rsidR="008462F4">
        <w:rPr>
          <w:sz w:val="28"/>
          <w:szCs w:val="28"/>
          <w:lang w:val="uk-UA"/>
        </w:rPr>
        <w:t>и</w:t>
      </w:r>
      <w:r w:rsidRPr="00A670FF">
        <w:rPr>
          <w:sz w:val="28"/>
          <w:szCs w:val="28"/>
        </w:rPr>
        <w:t xml:space="preserve"> спалаху </w:t>
      </w:r>
      <w:r w:rsidR="008462F4">
        <w:rPr>
          <w:sz w:val="28"/>
          <w:szCs w:val="28"/>
          <w:lang w:val="uk-UA"/>
        </w:rPr>
        <w:t>і</w:t>
      </w:r>
      <w:r w:rsidRPr="00A670FF">
        <w:rPr>
          <w:sz w:val="28"/>
          <w:szCs w:val="28"/>
        </w:rPr>
        <w:t xml:space="preserve"> </w:t>
      </w:r>
      <w:r w:rsidR="008462F4">
        <w:rPr>
          <w:sz w:val="28"/>
          <w:szCs w:val="28"/>
          <w:lang w:val="uk-UA"/>
        </w:rPr>
        <w:t>само</w:t>
      </w:r>
      <w:r w:rsidRPr="00A670FF">
        <w:rPr>
          <w:sz w:val="28"/>
          <w:szCs w:val="28"/>
        </w:rPr>
        <w:t>займання</w:t>
      </w:r>
      <w:r w:rsidR="008462F4">
        <w:rPr>
          <w:sz w:val="28"/>
          <w:szCs w:val="28"/>
          <w:lang w:val="uk-UA"/>
        </w:rPr>
        <w:t xml:space="preserve"> не має</w:t>
      </w:r>
      <w:r w:rsidRPr="00A670FF">
        <w:rPr>
          <w:sz w:val="28"/>
          <w:szCs w:val="28"/>
        </w:rPr>
        <w:t xml:space="preserve">. Нанесення треба проводити при примусовій вентиляції. </w:t>
      </w:r>
      <w:r w:rsidR="00614080">
        <w:rPr>
          <w:sz w:val="28"/>
          <w:szCs w:val="28"/>
          <w:lang w:val="uk-UA"/>
        </w:rPr>
        <w:t>При нанесенні здійснюється контроль вмісту діоксиду кремнію і пилу цементу в повітрі робочої зони.</w:t>
      </w:r>
    </w:p>
    <w:p w14:paraId="78DA9173" w14:textId="77777777" w:rsidR="00650C7D" w:rsidRDefault="007419A3" w:rsidP="007419A3">
      <w:pPr>
        <w:spacing w:after="120"/>
        <w:ind w:firstLine="709"/>
        <w:jc w:val="both"/>
        <w:rPr>
          <w:color w:val="000000" w:themeColor="text1"/>
          <w:sz w:val="28"/>
          <w:szCs w:val="28"/>
          <w:lang w:val="uk-UA"/>
        </w:rPr>
      </w:pPr>
      <w:r w:rsidRPr="007419A3">
        <w:rPr>
          <w:color w:val="000000" w:themeColor="text1"/>
          <w:sz w:val="28"/>
          <w:szCs w:val="28"/>
          <w:lang w:val="uk-UA"/>
        </w:rPr>
        <w:t>Процеси переміщення і транспортування засобу, а також вантажно-розвантажувальні роботи повинні відповідати</w:t>
      </w:r>
      <w:r>
        <w:rPr>
          <w:color w:val="000000" w:themeColor="text1"/>
          <w:sz w:val="28"/>
          <w:szCs w:val="28"/>
          <w:lang w:val="uk-UA"/>
        </w:rPr>
        <w:t xml:space="preserve"> вимогам </w:t>
      </w:r>
      <w:r w:rsidRPr="007419A3">
        <w:rPr>
          <w:color w:val="000000" w:themeColor="text1"/>
          <w:sz w:val="28"/>
          <w:szCs w:val="28"/>
          <w:lang w:val="uk-UA"/>
        </w:rPr>
        <w:t>НПАОП 0.00-1.75-15</w:t>
      </w:r>
      <w:r>
        <w:rPr>
          <w:color w:val="000000" w:themeColor="text1"/>
          <w:sz w:val="28"/>
          <w:szCs w:val="28"/>
          <w:lang w:val="uk-UA"/>
        </w:rPr>
        <w:t>. В</w:t>
      </w:r>
      <w:r w:rsidRPr="007419A3">
        <w:rPr>
          <w:color w:val="000000" w:themeColor="text1"/>
          <w:sz w:val="28"/>
          <w:szCs w:val="28"/>
          <w:lang w:val="uk-UA"/>
        </w:rPr>
        <w:t>икористанн</w:t>
      </w:r>
      <w:r>
        <w:rPr>
          <w:color w:val="000000" w:themeColor="text1"/>
          <w:sz w:val="28"/>
          <w:szCs w:val="28"/>
          <w:lang w:val="uk-UA"/>
        </w:rPr>
        <w:t>я</w:t>
      </w:r>
      <w:r w:rsidRPr="007419A3">
        <w:rPr>
          <w:color w:val="000000" w:themeColor="text1"/>
          <w:sz w:val="28"/>
          <w:szCs w:val="28"/>
          <w:lang w:val="uk-UA"/>
        </w:rPr>
        <w:t xml:space="preserve"> спеціального обладнання (під</w:t>
      </w:r>
      <w:r>
        <w:rPr>
          <w:color w:val="000000" w:themeColor="text1"/>
          <w:sz w:val="28"/>
          <w:szCs w:val="28"/>
          <w:lang w:val="uk-UA"/>
        </w:rPr>
        <w:t>іймальних пристроїв</w:t>
      </w:r>
      <w:r w:rsidRPr="007419A3">
        <w:rPr>
          <w:color w:val="000000" w:themeColor="text1"/>
          <w:sz w:val="28"/>
          <w:szCs w:val="28"/>
          <w:lang w:val="uk-UA"/>
        </w:rPr>
        <w:t xml:space="preserve">, </w:t>
      </w:r>
      <w:r>
        <w:rPr>
          <w:color w:val="000000" w:themeColor="text1"/>
          <w:sz w:val="28"/>
          <w:szCs w:val="28"/>
          <w:lang w:val="uk-UA"/>
        </w:rPr>
        <w:t>вантажо</w:t>
      </w:r>
      <w:r w:rsidRPr="007419A3">
        <w:rPr>
          <w:color w:val="000000" w:themeColor="text1"/>
          <w:sz w:val="28"/>
          <w:szCs w:val="28"/>
          <w:lang w:val="uk-UA"/>
        </w:rPr>
        <w:t>під</w:t>
      </w:r>
      <w:r>
        <w:rPr>
          <w:color w:val="000000" w:themeColor="text1"/>
          <w:sz w:val="28"/>
          <w:szCs w:val="28"/>
          <w:lang w:val="uk-UA"/>
        </w:rPr>
        <w:t>і</w:t>
      </w:r>
      <w:r w:rsidRPr="007419A3">
        <w:rPr>
          <w:color w:val="000000" w:themeColor="text1"/>
          <w:sz w:val="28"/>
          <w:szCs w:val="28"/>
          <w:lang w:val="uk-UA"/>
        </w:rPr>
        <w:t>йм</w:t>
      </w:r>
      <w:r>
        <w:rPr>
          <w:color w:val="000000" w:themeColor="text1"/>
          <w:sz w:val="28"/>
          <w:szCs w:val="28"/>
          <w:lang w:val="uk-UA"/>
        </w:rPr>
        <w:t>аль</w:t>
      </w:r>
      <w:r w:rsidRPr="007419A3">
        <w:rPr>
          <w:color w:val="000000" w:themeColor="text1"/>
          <w:sz w:val="28"/>
          <w:szCs w:val="28"/>
          <w:lang w:val="uk-UA"/>
        </w:rPr>
        <w:t>них кранів</w:t>
      </w:r>
      <w:r>
        <w:rPr>
          <w:color w:val="000000" w:themeColor="text1"/>
          <w:sz w:val="28"/>
          <w:szCs w:val="28"/>
          <w:lang w:val="uk-UA"/>
        </w:rPr>
        <w:t>, та ін</w:t>
      </w:r>
      <w:r w:rsidRPr="007419A3">
        <w:rPr>
          <w:color w:val="000000" w:themeColor="text1"/>
          <w:sz w:val="28"/>
          <w:szCs w:val="28"/>
          <w:lang w:val="uk-UA"/>
        </w:rPr>
        <w:t xml:space="preserve">.) </w:t>
      </w:r>
      <w:r>
        <w:rPr>
          <w:color w:val="000000" w:themeColor="text1"/>
          <w:sz w:val="28"/>
          <w:szCs w:val="28"/>
          <w:lang w:val="uk-UA"/>
        </w:rPr>
        <w:t xml:space="preserve">здійснюється </w:t>
      </w:r>
      <w:r w:rsidRPr="007419A3">
        <w:rPr>
          <w:color w:val="000000" w:themeColor="text1"/>
          <w:sz w:val="28"/>
          <w:szCs w:val="28"/>
          <w:lang w:val="uk-UA"/>
        </w:rPr>
        <w:t>з дотриманням вимог</w:t>
      </w:r>
      <w:r>
        <w:rPr>
          <w:color w:val="000000" w:themeColor="text1"/>
          <w:sz w:val="28"/>
          <w:szCs w:val="28"/>
          <w:lang w:val="uk-UA"/>
        </w:rPr>
        <w:t xml:space="preserve"> </w:t>
      </w:r>
      <w:r w:rsidRPr="007419A3">
        <w:rPr>
          <w:color w:val="000000" w:themeColor="text1"/>
          <w:sz w:val="28"/>
          <w:szCs w:val="28"/>
          <w:lang w:val="uk-UA"/>
        </w:rPr>
        <w:t>НПАОП 0.00-1.80-18</w:t>
      </w:r>
      <w:r>
        <w:rPr>
          <w:color w:val="000000" w:themeColor="text1"/>
          <w:sz w:val="28"/>
          <w:szCs w:val="28"/>
          <w:lang w:val="uk-UA"/>
        </w:rPr>
        <w:t>.</w:t>
      </w:r>
    </w:p>
    <w:p w14:paraId="0B4468CB" w14:textId="6745B917" w:rsidR="00222928" w:rsidRPr="007419A3" w:rsidRDefault="007419A3" w:rsidP="007419A3">
      <w:pPr>
        <w:spacing w:after="120"/>
        <w:ind w:firstLine="709"/>
        <w:jc w:val="both"/>
        <w:rPr>
          <w:color w:val="000000" w:themeColor="text1"/>
          <w:sz w:val="28"/>
          <w:szCs w:val="28"/>
          <w:lang w:val="uk-UA"/>
        </w:rPr>
      </w:pPr>
      <w:r>
        <w:rPr>
          <w:color w:val="000000" w:themeColor="text1"/>
          <w:sz w:val="28"/>
          <w:szCs w:val="28"/>
          <w:lang w:val="uk-UA"/>
        </w:rPr>
        <w:t xml:space="preserve"> </w:t>
      </w:r>
    </w:p>
    <w:p w14:paraId="29B250F4" w14:textId="1E84C9FD" w:rsidR="00345A54" w:rsidRPr="00650C7D" w:rsidRDefault="00650C7D" w:rsidP="00F82E22">
      <w:pPr>
        <w:spacing w:after="120"/>
        <w:ind w:firstLine="709"/>
        <w:jc w:val="both"/>
        <w:rPr>
          <w:color w:val="000000" w:themeColor="text1"/>
          <w:sz w:val="28"/>
          <w:szCs w:val="28"/>
          <w:lang w:val="uk-UA"/>
        </w:rPr>
      </w:pPr>
      <w:r w:rsidRPr="00650C7D">
        <w:rPr>
          <w:color w:val="000000" w:themeColor="text1"/>
          <w:sz w:val="28"/>
          <w:szCs w:val="28"/>
          <w:lang w:val="uk-UA"/>
        </w:rPr>
        <w:t xml:space="preserve">6.1 </w:t>
      </w:r>
      <w:r w:rsidR="007419A3" w:rsidRPr="00650C7D">
        <w:rPr>
          <w:color w:val="000000" w:themeColor="text1"/>
          <w:sz w:val="28"/>
          <w:szCs w:val="28"/>
          <w:lang w:val="uk-UA"/>
        </w:rPr>
        <w:t>Вимоги до персоналу, задіяного у виконанні робіт з вогнезахисного обробляння</w:t>
      </w:r>
    </w:p>
    <w:p w14:paraId="32F5E097" w14:textId="77777777" w:rsidR="00F82E22" w:rsidRDefault="007419A3" w:rsidP="00EF2698">
      <w:pPr>
        <w:ind w:firstLine="709"/>
        <w:jc w:val="both"/>
        <w:rPr>
          <w:color w:val="000000" w:themeColor="text1"/>
          <w:sz w:val="28"/>
          <w:szCs w:val="28"/>
          <w:lang w:val="uk-UA"/>
        </w:rPr>
      </w:pPr>
      <w:r>
        <w:rPr>
          <w:color w:val="000000" w:themeColor="text1"/>
          <w:sz w:val="28"/>
          <w:szCs w:val="28"/>
          <w:lang w:val="uk-UA"/>
        </w:rPr>
        <w:t xml:space="preserve">У виконанні будь-яких видів робіт в процесі вогнезахисного обробляння конструкцій повинно бути одночасно задіяно не менше двох осіб. </w:t>
      </w:r>
      <w:r w:rsidR="00F82E22">
        <w:rPr>
          <w:color w:val="000000" w:themeColor="text1"/>
          <w:sz w:val="28"/>
          <w:szCs w:val="28"/>
          <w:lang w:val="uk-UA"/>
        </w:rPr>
        <w:t xml:space="preserve">Для виконання робіт допускаються особи не молодше 18 років, які своєчасно пройшли медичний </w:t>
      </w:r>
      <w:r w:rsidR="00F82E22">
        <w:rPr>
          <w:color w:val="000000" w:themeColor="text1"/>
          <w:sz w:val="28"/>
          <w:szCs w:val="28"/>
          <w:lang w:val="uk-UA"/>
        </w:rPr>
        <w:lastRenderedPageBreak/>
        <w:t>огляд у встановленому порядку, спеціальне навчання і перевірку знань з охорони праці відповідно до вимог Типового положення про порядок проведення навчання і перевірки знань з питань охорони праці.</w:t>
      </w:r>
    </w:p>
    <w:p w14:paraId="2C7E82E2" w14:textId="42FE46E6" w:rsidR="00E66D61" w:rsidRPr="008F7486" w:rsidRDefault="007419A3" w:rsidP="00EF2698">
      <w:pPr>
        <w:ind w:firstLine="709"/>
        <w:jc w:val="both"/>
        <w:rPr>
          <w:color w:val="000000" w:themeColor="text1"/>
          <w:sz w:val="28"/>
          <w:szCs w:val="28"/>
          <w:lang w:val="uk-UA"/>
        </w:rPr>
      </w:pPr>
      <w:r>
        <w:rPr>
          <w:color w:val="000000" w:themeColor="text1"/>
          <w:sz w:val="28"/>
          <w:szCs w:val="28"/>
          <w:lang w:val="uk-UA"/>
        </w:rPr>
        <w:t xml:space="preserve"> </w:t>
      </w:r>
      <w:r w:rsidR="00F82E22">
        <w:rPr>
          <w:color w:val="000000" w:themeColor="text1"/>
          <w:sz w:val="28"/>
          <w:szCs w:val="28"/>
          <w:lang w:val="uk-UA"/>
        </w:rPr>
        <w:t>Основними небезпечними факторами при виконанні робіт з вогнезахисного обробляння є: пожежна небезпека, падіння осіб або предметів при виконанні робіт на висоті, дія електричного струму при роботі з обладнанням, підвищення рівню загазованості повітря, високий рівень шуму, несприятливі кліматичні умови при виконанні робіт в холодний період.</w:t>
      </w:r>
    </w:p>
    <w:p w14:paraId="150A4129" w14:textId="543EC645" w:rsidR="007419A3" w:rsidRDefault="006C617A" w:rsidP="00EF2698">
      <w:pPr>
        <w:ind w:firstLine="709"/>
        <w:jc w:val="both"/>
        <w:rPr>
          <w:color w:val="000000" w:themeColor="text1"/>
          <w:sz w:val="28"/>
          <w:szCs w:val="28"/>
          <w:lang w:val="uk-UA"/>
        </w:rPr>
      </w:pPr>
      <w:r w:rsidRPr="006C617A">
        <w:rPr>
          <w:color w:val="000000" w:themeColor="text1"/>
          <w:sz w:val="28"/>
          <w:szCs w:val="28"/>
        </w:rPr>
        <w:t xml:space="preserve">Для створення безпечних умов виконання робіт на висоті </w:t>
      </w:r>
      <w:r>
        <w:rPr>
          <w:color w:val="000000" w:themeColor="text1"/>
          <w:sz w:val="28"/>
          <w:szCs w:val="28"/>
          <w:lang w:val="uk-UA"/>
        </w:rPr>
        <w:t xml:space="preserve">проводиться відповідно до вимог </w:t>
      </w:r>
      <w:r w:rsidRPr="006C617A">
        <w:rPr>
          <w:color w:val="000000" w:themeColor="text1"/>
          <w:sz w:val="28"/>
          <w:szCs w:val="28"/>
          <w:lang w:val="uk-UA"/>
        </w:rPr>
        <w:t>НПАОП 0.00-1.15-07</w:t>
      </w:r>
      <w:r>
        <w:rPr>
          <w:color w:val="000000" w:themeColor="text1"/>
          <w:sz w:val="28"/>
          <w:szCs w:val="28"/>
          <w:lang w:val="uk-UA"/>
        </w:rPr>
        <w:t xml:space="preserve"> особами, ознайомленими з відповідним документом.</w:t>
      </w:r>
    </w:p>
    <w:p w14:paraId="61843203" w14:textId="0B38603B" w:rsidR="00650C7D" w:rsidRPr="00650C7D" w:rsidRDefault="006C617A" w:rsidP="006C617A">
      <w:pPr>
        <w:ind w:firstLine="709"/>
        <w:jc w:val="both"/>
        <w:rPr>
          <w:color w:val="000000" w:themeColor="text1"/>
          <w:sz w:val="28"/>
          <w:szCs w:val="28"/>
        </w:rPr>
      </w:pPr>
      <w:r>
        <w:rPr>
          <w:color w:val="000000" w:themeColor="text1"/>
          <w:sz w:val="28"/>
          <w:szCs w:val="28"/>
          <w:lang w:val="uk-UA"/>
        </w:rPr>
        <w:t>Увесь персонал</w:t>
      </w:r>
      <w:r w:rsidRPr="006C617A">
        <w:rPr>
          <w:color w:val="000000" w:themeColor="text1"/>
          <w:sz w:val="28"/>
          <w:szCs w:val="28"/>
        </w:rPr>
        <w:t xml:space="preserve"> повин</w:t>
      </w:r>
      <w:proofErr w:type="spellStart"/>
      <w:r>
        <w:rPr>
          <w:color w:val="000000" w:themeColor="text1"/>
          <w:sz w:val="28"/>
          <w:szCs w:val="28"/>
          <w:lang w:val="uk-UA"/>
        </w:rPr>
        <w:t>ен</w:t>
      </w:r>
      <w:proofErr w:type="spellEnd"/>
      <w:r w:rsidRPr="006C617A">
        <w:rPr>
          <w:color w:val="000000" w:themeColor="text1"/>
          <w:sz w:val="28"/>
          <w:szCs w:val="28"/>
        </w:rPr>
        <w:t xml:space="preserve"> бути забезпечен</w:t>
      </w:r>
      <w:proofErr w:type="spellStart"/>
      <w:r>
        <w:rPr>
          <w:color w:val="000000" w:themeColor="text1"/>
          <w:sz w:val="28"/>
          <w:szCs w:val="28"/>
          <w:lang w:val="uk-UA"/>
        </w:rPr>
        <w:t>ий</w:t>
      </w:r>
      <w:proofErr w:type="spellEnd"/>
      <w:r w:rsidRPr="006C617A">
        <w:rPr>
          <w:color w:val="000000" w:themeColor="text1"/>
          <w:sz w:val="28"/>
          <w:szCs w:val="28"/>
        </w:rPr>
        <w:t xml:space="preserve"> засобами</w:t>
      </w:r>
      <w:r>
        <w:rPr>
          <w:color w:val="000000" w:themeColor="text1"/>
          <w:sz w:val="28"/>
          <w:szCs w:val="28"/>
          <w:lang w:val="uk-UA"/>
        </w:rPr>
        <w:t xml:space="preserve"> </w:t>
      </w:r>
      <w:r w:rsidRPr="006C617A">
        <w:rPr>
          <w:color w:val="000000" w:themeColor="text1"/>
          <w:sz w:val="28"/>
          <w:szCs w:val="28"/>
        </w:rPr>
        <w:t>індивідуального захисту відповідно до вимог НПАОП 0.00-7.17-18</w:t>
      </w:r>
      <w:r>
        <w:rPr>
          <w:color w:val="000000" w:themeColor="text1"/>
          <w:sz w:val="28"/>
          <w:szCs w:val="28"/>
          <w:lang w:val="uk-UA"/>
        </w:rPr>
        <w:t xml:space="preserve">. </w:t>
      </w:r>
      <w:r w:rsidR="00650C7D" w:rsidRPr="00650C7D">
        <w:rPr>
          <w:color w:val="000000" w:themeColor="text1"/>
          <w:sz w:val="28"/>
          <w:szCs w:val="28"/>
          <w:lang w:val="uk-UA"/>
        </w:rPr>
        <w:t xml:space="preserve">Особи, що проводять </w:t>
      </w:r>
      <w:r w:rsidR="00650C7D">
        <w:rPr>
          <w:color w:val="000000" w:themeColor="text1"/>
          <w:sz w:val="28"/>
          <w:szCs w:val="28"/>
          <w:lang w:val="uk-UA"/>
        </w:rPr>
        <w:t>роботи з вогнезахисного обробляння</w:t>
      </w:r>
      <w:r w:rsidR="00650C7D" w:rsidRPr="00650C7D">
        <w:rPr>
          <w:color w:val="000000" w:themeColor="text1"/>
          <w:sz w:val="28"/>
          <w:szCs w:val="28"/>
          <w:lang w:val="uk-UA"/>
        </w:rPr>
        <w:t xml:space="preserve">, повинні бути забезпечені: спецодягом </w:t>
      </w:r>
      <w:r w:rsidR="00650C7D">
        <w:rPr>
          <w:color w:val="000000" w:themeColor="text1"/>
          <w:sz w:val="28"/>
          <w:szCs w:val="28"/>
          <w:lang w:val="uk-UA"/>
        </w:rPr>
        <w:t>для захисту від загальних виробничих забруднень і механічних впливів</w:t>
      </w:r>
      <w:r w:rsidR="00650C7D" w:rsidRPr="00650C7D">
        <w:rPr>
          <w:color w:val="000000" w:themeColor="text1"/>
          <w:sz w:val="28"/>
          <w:szCs w:val="28"/>
          <w:lang w:val="uk-UA"/>
        </w:rPr>
        <w:t xml:space="preserve">, взуттям </w:t>
      </w:r>
      <w:r w:rsidR="00650C7D">
        <w:rPr>
          <w:color w:val="000000" w:themeColor="text1"/>
          <w:sz w:val="28"/>
          <w:szCs w:val="28"/>
          <w:lang w:val="uk-UA"/>
        </w:rPr>
        <w:t>шкіряним для захисту від механічних впливів</w:t>
      </w:r>
      <w:r w:rsidR="00650C7D" w:rsidRPr="00650C7D">
        <w:rPr>
          <w:color w:val="000000" w:themeColor="text1"/>
          <w:sz w:val="28"/>
          <w:szCs w:val="28"/>
          <w:lang w:val="uk-UA"/>
        </w:rPr>
        <w:t>, брезентовими рукавицями, окулярами і рукавицями з бутилкаучуку</w:t>
      </w:r>
      <w:r w:rsidR="00650C7D">
        <w:rPr>
          <w:color w:val="000000" w:themeColor="text1"/>
          <w:sz w:val="28"/>
          <w:szCs w:val="28"/>
          <w:lang w:val="uk-UA"/>
        </w:rPr>
        <w:t xml:space="preserve">. Відповідність за утримання засобів індивідуального захисту покладається на особу, </w:t>
      </w:r>
      <w:r w:rsidR="0014613C">
        <w:rPr>
          <w:color w:val="000000" w:themeColor="text1"/>
          <w:sz w:val="28"/>
          <w:szCs w:val="28"/>
          <w:lang w:val="uk-UA"/>
        </w:rPr>
        <w:t>яка використовує відповідні засоби.</w:t>
      </w:r>
    </w:p>
    <w:p w14:paraId="0749176B" w14:textId="74F120CC" w:rsidR="006C617A" w:rsidRDefault="006C617A" w:rsidP="006C617A">
      <w:pPr>
        <w:ind w:firstLine="709"/>
        <w:jc w:val="both"/>
        <w:rPr>
          <w:color w:val="000000" w:themeColor="text1"/>
          <w:sz w:val="28"/>
          <w:szCs w:val="28"/>
          <w:lang w:val="uk-UA"/>
        </w:rPr>
      </w:pPr>
      <w:r>
        <w:rPr>
          <w:color w:val="000000" w:themeColor="text1"/>
          <w:sz w:val="28"/>
          <w:szCs w:val="28"/>
          <w:lang w:val="uk-UA"/>
        </w:rPr>
        <w:t>Допуск до приміщень, де проводяться роботи з вогнезахисного обробляння, сторонніх осіб та персоналу, не задіяного у виконанні робіт, а також осіб у стані алкогольного, наркотичного, токсичного сп’яніння суворо заборонений.</w:t>
      </w:r>
    </w:p>
    <w:p w14:paraId="3C172B6F" w14:textId="4E2CDB9B" w:rsidR="006C617A" w:rsidRDefault="006C617A" w:rsidP="00650C7D">
      <w:pPr>
        <w:spacing w:after="120"/>
        <w:ind w:firstLine="709"/>
        <w:jc w:val="both"/>
        <w:rPr>
          <w:color w:val="000000" w:themeColor="text1"/>
          <w:sz w:val="28"/>
          <w:szCs w:val="28"/>
          <w:lang w:val="uk-UA"/>
        </w:rPr>
      </w:pPr>
      <w:r>
        <w:rPr>
          <w:color w:val="000000" w:themeColor="text1"/>
          <w:sz w:val="28"/>
          <w:szCs w:val="28"/>
          <w:lang w:val="uk-UA"/>
        </w:rPr>
        <w:t>Відповідальність за встановлення правил внутрішнього трудового розпорядку в виробничих та санітарно-побутових приміщеннях на об’єкті виконання робіт, на робочих ділянках, а також за визначення небезпечних зон та розстановку попереджувальних знаків несе підрядна організація.</w:t>
      </w:r>
    </w:p>
    <w:p w14:paraId="57A04F37" w14:textId="77777777" w:rsidR="00650C7D" w:rsidRDefault="00650C7D" w:rsidP="006C617A">
      <w:pPr>
        <w:ind w:firstLine="709"/>
        <w:jc w:val="both"/>
        <w:rPr>
          <w:color w:val="000000" w:themeColor="text1"/>
          <w:sz w:val="28"/>
          <w:szCs w:val="28"/>
          <w:lang w:val="uk-UA"/>
        </w:rPr>
      </w:pPr>
    </w:p>
    <w:p w14:paraId="7BD505C9" w14:textId="08C3B917" w:rsidR="00650C7D" w:rsidRDefault="00650C7D" w:rsidP="006C617A">
      <w:pPr>
        <w:ind w:firstLine="709"/>
        <w:jc w:val="both"/>
        <w:rPr>
          <w:color w:val="000000" w:themeColor="text1"/>
          <w:sz w:val="28"/>
          <w:szCs w:val="28"/>
          <w:lang w:val="uk-UA"/>
        </w:rPr>
      </w:pPr>
      <w:r>
        <w:rPr>
          <w:color w:val="000000" w:themeColor="text1"/>
          <w:sz w:val="28"/>
          <w:szCs w:val="28"/>
          <w:lang w:val="uk-UA"/>
        </w:rPr>
        <w:t>6.2 Вимоги до експлуатації електрообладнання</w:t>
      </w:r>
    </w:p>
    <w:p w14:paraId="29F1BAE7" w14:textId="5E22E5C1" w:rsidR="006C617A" w:rsidRDefault="006C617A" w:rsidP="006C617A">
      <w:pPr>
        <w:ind w:firstLine="709"/>
        <w:jc w:val="both"/>
        <w:rPr>
          <w:color w:val="000000" w:themeColor="text1"/>
          <w:sz w:val="28"/>
          <w:szCs w:val="28"/>
        </w:rPr>
      </w:pPr>
      <w:r>
        <w:rPr>
          <w:color w:val="000000" w:themeColor="text1"/>
          <w:sz w:val="28"/>
          <w:szCs w:val="28"/>
          <w:lang w:val="uk-UA"/>
        </w:rPr>
        <w:t>Улаштування</w:t>
      </w:r>
      <w:r w:rsidRPr="006C617A">
        <w:rPr>
          <w:color w:val="000000" w:themeColor="text1"/>
          <w:sz w:val="28"/>
          <w:szCs w:val="28"/>
        </w:rPr>
        <w:t xml:space="preserve"> і експлуатація електроустановок повинні здійснюватися відповідно до</w:t>
      </w:r>
      <w:r w:rsidR="00650C7D">
        <w:rPr>
          <w:color w:val="000000" w:themeColor="text1"/>
          <w:sz w:val="28"/>
          <w:szCs w:val="28"/>
          <w:lang w:val="uk-UA"/>
        </w:rPr>
        <w:t xml:space="preserve"> вимог, викладених у</w:t>
      </w:r>
      <w:r>
        <w:rPr>
          <w:color w:val="000000" w:themeColor="text1"/>
          <w:sz w:val="28"/>
          <w:szCs w:val="28"/>
          <w:lang w:val="uk-UA"/>
        </w:rPr>
        <w:t xml:space="preserve"> </w:t>
      </w:r>
      <w:r w:rsidRPr="006C617A">
        <w:rPr>
          <w:color w:val="000000" w:themeColor="text1"/>
          <w:sz w:val="28"/>
          <w:szCs w:val="28"/>
        </w:rPr>
        <w:t>«Правил</w:t>
      </w:r>
      <w:r w:rsidR="00650C7D">
        <w:rPr>
          <w:color w:val="000000" w:themeColor="text1"/>
          <w:sz w:val="28"/>
          <w:szCs w:val="28"/>
          <w:lang w:val="uk-UA"/>
        </w:rPr>
        <w:t>ах</w:t>
      </w:r>
      <w:r w:rsidRPr="006C617A">
        <w:rPr>
          <w:color w:val="000000" w:themeColor="text1"/>
          <w:sz w:val="28"/>
          <w:szCs w:val="28"/>
        </w:rPr>
        <w:t xml:space="preserve"> улаштування електроустановок»</w:t>
      </w:r>
      <w:r>
        <w:rPr>
          <w:color w:val="000000" w:themeColor="text1"/>
          <w:sz w:val="28"/>
          <w:szCs w:val="28"/>
          <w:lang w:val="uk-UA"/>
        </w:rPr>
        <w:t>,</w:t>
      </w:r>
      <w:r w:rsidRPr="006C617A">
        <w:rPr>
          <w:color w:val="000000" w:themeColor="text1"/>
          <w:sz w:val="28"/>
          <w:szCs w:val="28"/>
        </w:rPr>
        <w:t xml:space="preserve"> «Правил</w:t>
      </w:r>
      <w:r w:rsidR="00650C7D">
        <w:rPr>
          <w:color w:val="000000" w:themeColor="text1"/>
          <w:sz w:val="28"/>
          <w:szCs w:val="28"/>
          <w:lang w:val="uk-UA"/>
        </w:rPr>
        <w:t>ах</w:t>
      </w:r>
      <w:r w:rsidRPr="006C617A">
        <w:rPr>
          <w:color w:val="000000" w:themeColor="text1"/>
          <w:sz w:val="28"/>
          <w:szCs w:val="28"/>
        </w:rPr>
        <w:t xml:space="preserve"> технічної експлуатації електроустановок споживачів»</w:t>
      </w:r>
      <w:r>
        <w:rPr>
          <w:color w:val="000000" w:themeColor="text1"/>
          <w:sz w:val="28"/>
          <w:szCs w:val="28"/>
          <w:lang w:val="uk-UA"/>
        </w:rPr>
        <w:t>,</w:t>
      </w:r>
      <w:r w:rsidRPr="006C617A">
        <w:rPr>
          <w:color w:val="000000" w:themeColor="text1"/>
          <w:sz w:val="28"/>
          <w:szCs w:val="28"/>
        </w:rPr>
        <w:t xml:space="preserve"> «Правил</w:t>
      </w:r>
      <w:r w:rsidR="00650C7D">
        <w:rPr>
          <w:color w:val="000000" w:themeColor="text1"/>
          <w:sz w:val="28"/>
          <w:szCs w:val="28"/>
          <w:lang w:val="uk-UA"/>
        </w:rPr>
        <w:t>ах</w:t>
      </w:r>
      <w:r w:rsidRPr="006C617A">
        <w:rPr>
          <w:color w:val="000000" w:themeColor="text1"/>
          <w:sz w:val="28"/>
          <w:szCs w:val="28"/>
        </w:rPr>
        <w:t xml:space="preserve"> експлуатації електрозахисних засобів»</w:t>
      </w:r>
      <w:r w:rsidR="00650C7D">
        <w:rPr>
          <w:color w:val="000000" w:themeColor="text1"/>
          <w:sz w:val="28"/>
          <w:szCs w:val="28"/>
          <w:lang w:val="uk-UA"/>
        </w:rPr>
        <w:t>, застосованих з урахуванням особливостей конструкції об’єкту</w:t>
      </w:r>
      <w:r w:rsidRPr="006C617A">
        <w:rPr>
          <w:color w:val="000000" w:themeColor="text1"/>
          <w:sz w:val="28"/>
          <w:szCs w:val="28"/>
        </w:rPr>
        <w:t>.</w:t>
      </w:r>
    </w:p>
    <w:p w14:paraId="3E585789" w14:textId="1BE69CEA" w:rsidR="00650C7D" w:rsidRDefault="00650C7D" w:rsidP="006C617A">
      <w:pPr>
        <w:ind w:firstLine="709"/>
        <w:jc w:val="both"/>
        <w:rPr>
          <w:color w:val="000000" w:themeColor="text1"/>
          <w:sz w:val="28"/>
          <w:szCs w:val="28"/>
          <w:lang w:val="uk-UA"/>
        </w:rPr>
      </w:pPr>
      <w:r>
        <w:rPr>
          <w:color w:val="000000" w:themeColor="text1"/>
          <w:sz w:val="28"/>
          <w:szCs w:val="28"/>
          <w:lang w:val="uk-UA"/>
        </w:rPr>
        <w:t xml:space="preserve">Роботи з обслуговування електрообладнання виконуються з урахуванням вимог інструкцій з техніки безпеки для конкретних видів обладнання та механізмів. Заземлення технологічного обладнання виконується згідно </w:t>
      </w:r>
      <w:r w:rsidRPr="00650C7D">
        <w:rPr>
          <w:color w:val="000000" w:themeColor="text1"/>
          <w:sz w:val="28"/>
          <w:szCs w:val="28"/>
          <w:lang w:val="uk-UA"/>
        </w:rPr>
        <w:t>НПАОП 40.1-1.21</w:t>
      </w:r>
      <w:r>
        <w:rPr>
          <w:color w:val="000000" w:themeColor="text1"/>
          <w:sz w:val="28"/>
          <w:szCs w:val="28"/>
          <w:lang w:val="uk-UA"/>
        </w:rPr>
        <w:t>, заземлення комунікацій від статичної електрики – згідно ГОСТ 12.1.018.</w:t>
      </w:r>
    </w:p>
    <w:p w14:paraId="791E72E1" w14:textId="202A1295" w:rsidR="00650C7D" w:rsidRDefault="00650C7D" w:rsidP="006C617A">
      <w:pPr>
        <w:ind w:firstLine="709"/>
        <w:jc w:val="both"/>
        <w:rPr>
          <w:color w:val="000000" w:themeColor="text1"/>
          <w:sz w:val="28"/>
          <w:szCs w:val="28"/>
          <w:lang w:val="uk-UA"/>
        </w:rPr>
      </w:pPr>
    </w:p>
    <w:p w14:paraId="0917A6E3" w14:textId="30AAD7C3" w:rsidR="00650C7D" w:rsidRDefault="00650C7D" w:rsidP="006C617A">
      <w:pPr>
        <w:ind w:firstLine="709"/>
        <w:jc w:val="both"/>
        <w:rPr>
          <w:color w:val="000000" w:themeColor="text1"/>
          <w:sz w:val="28"/>
          <w:szCs w:val="28"/>
          <w:lang w:val="uk-UA"/>
        </w:rPr>
      </w:pPr>
      <w:r>
        <w:rPr>
          <w:color w:val="000000" w:themeColor="text1"/>
          <w:sz w:val="28"/>
          <w:szCs w:val="28"/>
          <w:lang w:val="uk-UA"/>
        </w:rPr>
        <w:t>6.3 Вимоги до пожежної безпеки</w:t>
      </w:r>
    </w:p>
    <w:p w14:paraId="25241973" w14:textId="197E1FAA" w:rsidR="00650C7D" w:rsidRPr="00650C7D" w:rsidRDefault="0014613C" w:rsidP="006C617A">
      <w:pPr>
        <w:ind w:firstLine="709"/>
        <w:jc w:val="both"/>
        <w:rPr>
          <w:color w:val="000000" w:themeColor="text1"/>
          <w:sz w:val="28"/>
          <w:szCs w:val="28"/>
          <w:lang w:val="uk-UA"/>
        </w:rPr>
      </w:pPr>
      <w:r>
        <w:rPr>
          <w:color w:val="000000" w:themeColor="text1"/>
          <w:sz w:val="28"/>
          <w:szCs w:val="28"/>
          <w:lang w:val="uk-UA"/>
        </w:rPr>
        <w:t xml:space="preserve">Роботи з вогнезахисного обробляння повинні проводитися з дотриманням правил пожежної безпеки. Місце проведення робіт повинно бути забезпечене первинними засобами пожежогасіння в обсягах, встановлених законодавством. В якості первинних засобів пожежогасіння на початкових стадіях пожеж рекомендується використання: пожежних покривал, кошми, піску, вогнегасників які відповідають вимогам ДСТУ 3675 (водних, </w:t>
      </w:r>
      <w:proofErr w:type="spellStart"/>
      <w:r>
        <w:rPr>
          <w:color w:val="000000" w:themeColor="text1"/>
          <w:sz w:val="28"/>
          <w:szCs w:val="28"/>
          <w:lang w:val="uk-UA"/>
        </w:rPr>
        <w:t>водоаерозольних</w:t>
      </w:r>
      <w:proofErr w:type="spellEnd"/>
      <w:r>
        <w:rPr>
          <w:color w:val="000000" w:themeColor="text1"/>
          <w:sz w:val="28"/>
          <w:szCs w:val="28"/>
          <w:lang w:val="uk-UA"/>
        </w:rPr>
        <w:t xml:space="preserve">, </w:t>
      </w:r>
      <w:proofErr w:type="spellStart"/>
      <w:r>
        <w:rPr>
          <w:color w:val="000000" w:themeColor="text1"/>
          <w:sz w:val="28"/>
          <w:szCs w:val="28"/>
          <w:lang w:val="uk-UA"/>
        </w:rPr>
        <w:t>водопінних</w:t>
      </w:r>
      <w:proofErr w:type="spellEnd"/>
      <w:r>
        <w:rPr>
          <w:color w:val="000000" w:themeColor="text1"/>
          <w:sz w:val="28"/>
          <w:szCs w:val="28"/>
          <w:lang w:val="uk-UA"/>
        </w:rPr>
        <w:t xml:space="preserve">, </w:t>
      </w:r>
      <w:r>
        <w:rPr>
          <w:color w:val="000000" w:themeColor="text1"/>
          <w:sz w:val="28"/>
          <w:szCs w:val="28"/>
          <w:lang w:val="uk-UA"/>
        </w:rPr>
        <w:lastRenderedPageBreak/>
        <w:t xml:space="preserve">порошкових, газових). Проходи до технічних засобів пожежогасіння повинні бути постійно вільними, і позначеними відповідними знаками. </w:t>
      </w:r>
    </w:p>
    <w:p w14:paraId="544F80B3" w14:textId="3D7BDCFE" w:rsidR="007419A3" w:rsidRDefault="0014613C" w:rsidP="00EF2698">
      <w:pPr>
        <w:ind w:firstLine="709"/>
        <w:jc w:val="both"/>
        <w:rPr>
          <w:color w:val="000000" w:themeColor="text1"/>
          <w:sz w:val="28"/>
          <w:szCs w:val="28"/>
          <w:lang w:val="uk-UA"/>
        </w:rPr>
      </w:pPr>
      <w:r w:rsidRPr="0014613C">
        <w:rPr>
          <w:color w:val="000000" w:themeColor="text1"/>
          <w:sz w:val="28"/>
          <w:szCs w:val="28"/>
          <w:lang w:val="uk-UA"/>
        </w:rPr>
        <w:t xml:space="preserve">На об'єкті призначається особа, відповідальна за </w:t>
      </w:r>
      <w:r>
        <w:rPr>
          <w:color w:val="000000" w:themeColor="text1"/>
          <w:sz w:val="28"/>
          <w:szCs w:val="28"/>
          <w:lang w:val="uk-UA"/>
        </w:rPr>
        <w:t xml:space="preserve">доведення до персоналу, та </w:t>
      </w:r>
      <w:r w:rsidRPr="0014613C">
        <w:rPr>
          <w:color w:val="000000" w:themeColor="text1"/>
          <w:sz w:val="28"/>
          <w:szCs w:val="28"/>
          <w:lang w:val="uk-UA"/>
        </w:rPr>
        <w:t>виконання працівниками правил пожежної безпеки на будівельному майданчику. П</w:t>
      </w:r>
      <w:r>
        <w:rPr>
          <w:color w:val="000000" w:themeColor="text1"/>
          <w:sz w:val="28"/>
          <w:szCs w:val="28"/>
          <w:lang w:val="uk-UA"/>
        </w:rPr>
        <w:t>ерсонал</w:t>
      </w:r>
      <w:r w:rsidRPr="0014613C">
        <w:rPr>
          <w:color w:val="000000" w:themeColor="text1"/>
          <w:sz w:val="28"/>
          <w:szCs w:val="28"/>
          <w:lang w:val="uk-UA"/>
        </w:rPr>
        <w:t xml:space="preserve"> допуска</w:t>
      </w:r>
      <w:r>
        <w:rPr>
          <w:color w:val="000000" w:themeColor="text1"/>
          <w:sz w:val="28"/>
          <w:szCs w:val="28"/>
          <w:lang w:val="uk-UA"/>
        </w:rPr>
        <w:t>є</w:t>
      </w:r>
      <w:r w:rsidRPr="0014613C">
        <w:rPr>
          <w:color w:val="000000" w:themeColor="text1"/>
          <w:sz w:val="28"/>
          <w:szCs w:val="28"/>
          <w:lang w:val="uk-UA"/>
        </w:rPr>
        <w:t>ться до</w:t>
      </w:r>
      <w:r>
        <w:rPr>
          <w:color w:val="000000" w:themeColor="text1"/>
          <w:sz w:val="28"/>
          <w:szCs w:val="28"/>
          <w:lang w:val="uk-UA"/>
        </w:rPr>
        <w:t xml:space="preserve"> виконання</w:t>
      </w:r>
      <w:r w:rsidRPr="0014613C">
        <w:rPr>
          <w:color w:val="000000" w:themeColor="text1"/>
          <w:sz w:val="28"/>
          <w:szCs w:val="28"/>
          <w:lang w:val="uk-UA"/>
        </w:rPr>
        <w:t xml:space="preserve"> роб</w:t>
      </w:r>
      <w:r>
        <w:rPr>
          <w:color w:val="000000" w:themeColor="text1"/>
          <w:sz w:val="28"/>
          <w:szCs w:val="28"/>
          <w:lang w:val="uk-UA"/>
        </w:rPr>
        <w:t>і</w:t>
      </w:r>
      <w:r w:rsidRPr="0014613C">
        <w:rPr>
          <w:color w:val="000000" w:themeColor="text1"/>
          <w:sz w:val="28"/>
          <w:szCs w:val="28"/>
          <w:lang w:val="uk-UA"/>
        </w:rPr>
        <w:t>т тільки після</w:t>
      </w:r>
      <w:r>
        <w:rPr>
          <w:color w:val="000000" w:themeColor="text1"/>
          <w:sz w:val="28"/>
          <w:szCs w:val="28"/>
          <w:lang w:val="uk-UA"/>
        </w:rPr>
        <w:t xml:space="preserve"> проходження</w:t>
      </w:r>
      <w:r w:rsidRPr="0014613C">
        <w:rPr>
          <w:color w:val="000000" w:themeColor="text1"/>
          <w:sz w:val="28"/>
          <w:szCs w:val="28"/>
          <w:lang w:val="uk-UA"/>
        </w:rPr>
        <w:t xml:space="preserve"> </w:t>
      </w:r>
      <w:r>
        <w:rPr>
          <w:color w:val="000000" w:themeColor="text1"/>
          <w:sz w:val="28"/>
          <w:szCs w:val="28"/>
          <w:lang w:val="uk-UA"/>
        </w:rPr>
        <w:t xml:space="preserve">первинного </w:t>
      </w:r>
      <w:r w:rsidRPr="0014613C">
        <w:rPr>
          <w:color w:val="000000" w:themeColor="text1"/>
          <w:sz w:val="28"/>
          <w:szCs w:val="28"/>
          <w:lang w:val="uk-UA"/>
        </w:rPr>
        <w:t xml:space="preserve">інструктажу з </w:t>
      </w:r>
      <w:r>
        <w:rPr>
          <w:color w:val="000000" w:themeColor="text1"/>
          <w:sz w:val="28"/>
          <w:szCs w:val="28"/>
          <w:lang w:val="uk-UA"/>
        </w:rPr>
        <w:t xml:space="preserve">правил </w:t>
      </w:r>
      <w:r w:rsidRPr="0014613C">
        <w:rPr>
          <w:color w:val="000000" w:themeColor="text1"/>
          <w:sz w:val="28"/>
          <w:szCs w:val="28"/>
          <w:lang w:val="uk-UA"/>
        </w:rPr>
        <w:t xml:space="preserve">пожежної безпеки, </w:t>
      </w:r>
      <w:r>
        <w:rPr>
          <w:color w:val="000000" w:themeColor="text1"/>
          <w:sz w:val="28"/>
          <w:szCs w:val="28"/>
          <w:lang w:val="uk-UA"/>
        </w:rPr>
        <w:t>т</w:t>
      </w:r>
      <w:r w:rsidRPr="0014613C">
        <w:rPr>
          <w:color w:val="000000" w:themeColor="text1"/>
          <w:sz w:val="28"/>
          <w:szCs w:val="28"/>
          <w:lang w:val="uk-UA"/>
        </w:rPr>
        <w:t>а в разі зміни специфіки роботи - після позачергового інструктажу.</w:t>
      </w:r>
      <w:r>
        <w:rPr>
          <w:color w:val="000000" w:themeColor="text1"/>
          <w:sz w:val="28"/>
          <w:szCs w:val="28"/>
          <w:lang w:val="uk-UA"/>
        </w:rPr>
        <w:t xml:space="preserve"> Пожежна безпека на об’єкті виконання робіт забезпечується відповідно до вимог </w:t>
      </w:r>
      <w:r w:rsidR="00D84B26" w:rsidRPr="00D84B26">
        <w:rPr>
          <w:color w:val="000000" w:themeColor="text1"/>
          <w:sz w:val="28"/>
          <w:szCs w:val="28"/>
          <w:lang w:val="uk-UA"/>
        </w:rPr>
        <w:t>ДСТУ Б В.1.1-36</w:t>
      </w:r>
      <w:r w:rsidR="00D84B26">
        <w:rPr>
          <w:color w:val="000000" w:themeColor="text1"/>
          <w:sz w:val="28"/>
          <w:szCs w:val="28"/>
          <w:lang w:val="uk-UA"/>
        </w:rPr>
        <w:t xml:space="preserve"> та </w:t>
      </w:r>
      <w:r w:rsidR="00D84B26" w:rsidRPr="00D84B26">
        <w:rPr>
          <w:color w:val="000000" w:themeColor="text1"/>
          <w:sz w:val="28"/>
          <w:szCs w:val="28"/>
          <w:lang w:val="uk-UA"/>
        </w:rPr>
        <w:t>Інструкції з охорони праці про заходи щодо пожежної безпеки</w:t>
      </w:r>
      <w:r w:rsidR="00D84B26">
        <w:rPr>
          <w:color w:val="000000" w:themeColor="text1"/>
          <w:sz w:val="28"/>
          <w:szCs w:val="28"/>
          <w:lang w:val="uk-UA"/>
        </w:rPr>
        <w:t>.</w:t>
      </w:r>
      <w:r w:rsidRPr="0014613C">
        <w:rPr>
          <w:color w:val="000000" w:themeColor="text1"/>
          <w:sz w:val="28"/>
          <w:szCs w:val="28"/>
          <w:lang w:val="uk-UA"/>
        </w:rPr>
        <w:t xml:space="preserve"> </w:t>
      </w:r>
      <w:r>
        <w:rPr>
          <w:color w:val="000000" w:themeColor="text1"/>
          <w:sz w:val="28"/>
          <w:szCs w:val="28"/>
          <w:lang w:val="uk-UA"/>
        </w:rPr>
        <w:t>Облаштування місць для куріння н</w:t>
      </w:r>
      <w:r w:rsidRPr="0014613C">
        <w:rPr>
          <w:color w:val="000000" w:themeColor="text1"/>
          <w:sz w:val="28"/>
          <w:szCs w:val="28"/>
          <w:lang w:val="uk-UA"/>
        </w:rPr>
        <w:t xml:space="preserve">а території будівельного майданчика </w:t>
      </w:r>
      <w:r>
        <w:rPr>
          <w:color w:val="000000" w:themeColor="text1"/>
          <w:sz w:val="28"/>
          <w:szCs w:val="28"/>
          <w:lang w:val="uk-UA"/>
        </w:rPr>
        <w:t xml:space="preserve">суворо </w:t>
      </w:r>
      <w:r w:rsidRPr="0014613C">
        <w:rPr>
          <w:color w:val="000000" w:themeColor="text1"/>
          <w:sz w:val="28"/>
          <w:szCs w:val="28"/>
          <w:lang w:val="uk-UA"/>
        </w:rPr>
        <w:t>заборонено.</w:t>
      </w:r>
    </w:p>
    <w:p w14:paraId="01E2DBA1" w14:textId="7C4A69DB" w:rsidR="0014613C" w:rsidRDefault="00D84B26" w:rsidP="00EF2698">
      <w:pPr>
        <w:ind w:firstLine="709"/>
        <w:jc w:val="both"/>
        <w:rPr>
          <w:color w:val="000000" w:themeColor="text1"/>
          <w:sz w:val="28"/>
          <w:szCs w:val="28"/>
          <w:lang w:val="uk-UA"/>
        </w:rPr>
      </w:pPr>
      <w:r>
        <w:rPr>
          <w:color w:val="000000" w:themeColor="text1"/>
          <w:sz w:val="28"/>
          <w:szCs w:val="28"/>
          <w:lang w:val="uk-UA"/>
        </w:rPr>
        <w:t>Об’єкт повинен бути забезпечений засобами контролю та оперативного сповіщення у разі виникнення надзвичайної</w:t>
      </w:r>
      <w:r w:rsidR="00DF3BE3">
        <w:rPr>
          <w:color w:val="000000" w:themeColor="text1"/>
          <w:sz w:val="28"/>
          <w:szCs w:val="28"/>
          <w:lang w:val="uk-UA"/>
        </w:rPr>
        <w:t xml:space="preserve"> ситуації. Евакуаційні виходи та шляхи евакуації повинні бути облаштовані та позначені знаками пожежної безпеки. Шляхи до евакуаційних виходів повинні бути якомога коротші, вільні від сторонніх предметів та обладнані автоматичними аварійними лампами освітлення. При перебуванні людей на об’єкті двері евакуаційних виходів повинні бути незамкнені. Евакуацію людей з будівельних лісів під час пожежі проводять з застосуванням інвентарних сходів, або, якщо це не становить нагальної небезпеки, через найближчий віконний отвір.</w:t>
      </w:r>
    </w:p>
    <w:p w14:paraId="4DCBE8AD" w14:textId="22AA00E7" w:rsidR="00DF3BE3" w:rsidRDefault="00DF3BE3" w:rsidP="00EF2698">
      <w:pPr>
        <w:ind w:firstLine="709"/>
        <w:jc w:val="both"/>
        <w:rPr>
          <w:color w:val="000000" w:themeColor="text1"/>
          <w:sz w:val="28"/>
          <w:szCs w:val="28"/>
          <w:lang w:val="uk-UA"/>
        </w:rPr>
      </w:pPr>
    </w:p>
    <w:p w14:paraId="6EF15F67" w14:textId="47863357" w:rsidR="00DF3BE3" w:rsidRDefault="00DF3BE3" w:rsidP="003E24B0">
      <w:pPr>
        <w:spacing w:after="120"/>
        <w:ind w:firstLine="709"/>
        <w:jc w:val="both"/>
        <w:rPr>
          <w:color w:val="000000" w:themeColor="text1"/>
          <w:sz w:val="28"/>
          <w:szCs w:val="28"/>
          <w:lang w:val="uk-UA"/>
        </w:rPr>
      </w:pPr>
      <w:r>
        <w:rPr>
          <w:color w:val="000000" w:themeColor="text1"/>
          <w:sz w:val="28"/>
          <w:szCs w:val="28"/>
          <w:lang w:val="uk-UA"/>
        </w:rPr>
        <w:t xml:space="preserve">6.4 </w:t>
      </w:r>
      <w:r w:rsidR="003E24B0">
        <w:rPr>
          <w:color w:val="000000" w:themeColor="text1"/>
          <w:sz w:val="28"/>
          <w:szCs w:val="28"/>
          <w:lang w:val="uk-UA"/>
        </w:rPr>
        <w:t>Охорона навколишнього середовища</w:t>
      </w:r>
    </w:p>
    <w:p w14:paraId="026C6E58" w14:textId="3ABF3C64" w:rsidR="003E24B0" w:rsidRPr="00FA674D" w:rsidRDefault="008462F4" w:rsidP="00EF2698">
      <w:pPr>
        <w:ind w:firstLine="709"/>
        <w:jc w:val="both"/>
        <w:rPr>
          <w:color w:val="000000" w:themeColor="text1"/>
          <w:sz w:val="28"/>
          <w:szCs w:val="28"/>
          <w:lang w:val="uk-UA"/>
        </w:rPr>
      </w:pPr>
      <w:r>
        <w:rPr>
          <w:color w:val="000000" w:themeColor="text1"/>
          <w:sz w:val="28"/>
          <w:szCs w:val="28"/>
          <w:lang w:val="uk-UA"/>
        </w:rPr>
        <w:t xml:space="preserve">Матеріал </w:t>
      </w:r>
      <w:r w:rsidR="003E24B0">
        <w:rPr>
          <w:color w:val="000000" w:themeColor="text1"/>
          <w:sz w:val="28"/>
          <w:szCs w:val="28"/>
          <w:lang w:val="uk-UA"/>
        </w:rPr>
        <w:t>«</w:t>
      </w:r>
      <w:proofErr w:type="spellStart"/>
      <w:r w:rsidR="003E24B0">
        <w:rPr>
          <w:color w:val="000000" w:themeColor="text1"/>
          <w:sz w:val="28"/>
          <w:szCs w:val="28"/>
          <w:lang w:val="uk-UA"/>
        </w:rPr>
        <w:t>Ендотерм</w:t>
      </w:r>
      <w:proofErr w:type="spellEnd"/>
      <w:r w:rsidR="003E24B0">
        <w:rPr>
          <w:color w:val="000000" w:themeColor="text1"/>
          <w:sz w:val="28"/>
          <w:szCs w:val="28"/>
          <w:lang w:val="uk-UA"/>
        </w:rPr>
        <w:t xml:space="preserve"> </w:t>
      </w:r>
      <w:r w:rsidR="00614080">
        <w:rPr>
          <w:color w:val="000000" w:themeColor="text1"/>
          <w:sz w:val="28"/>
          <w:szCs w:val="28"/>
          <w:lang w:val="uk-UA"/>
        </w:rPr>
        <w:t>210104</w:t>
      </w:r>
      <w:r w:rsidR="003E24B0">
        <w:rPr>
          <w:color w:val="000000" w:themeColor="text1"/>
          <w:sz w:val="28"/>
          <w:szCs w:val="28"/>
          <w:lang w:val="uk-UA"/>
        </w:rPr>
        <w:t xml:space="preserve">» є матеріалом, що містить </w:t>
      </w:r>
      <w:r w:rsidR="00614080">
        <w:rPr>
          <w:color w:val="000000" w:themeColor="text1"/>
          <w:sz w:val="28"/>
          <w:szCs w:val="28"/>
          <w:lang w:val="uk-UA"/>
        </w:rPr>
        <w:t>діоксид кремнію та цемент</w:t>
      </w:r>
      <w:r w:rsidR="003E24B0">
        <w:rPr>
          <w:color w:val="000000" w:themeColor="text1"/>
          <w:sz w:val="28"/>
          <w:szCs w:val="28"/>
          <w:lang w:val="uk-UA"/>
        </w:rPr>
        <w:t>. Після повного висихання покриття (в процесі експлуатації) не виділяє шкідливих або небезпечних для людини та довкілля речовин.</w:t>
      </w:r>
    </w:p>
    <w:p w14:paraId="0B34ED7F" w14:textId="75215580" w:rsidR="00FA674D" w:rsidRDefault="00FA674D" w:rsidP="00EF2698">
      <w:pPr>
        <w:ind w:firstLine="709"/>
        <w:jc w:val="both"/>
        <w:rPr>
          <w:color w:val="000000" w:themeColor="text1"/>
          <w:sz w:val="28"/>
          <w:szCs w:val="28"/>
          <w:lang w:val="uk-UA"/>
        </w:rPr>
      </w:pPr>
      <w:r w:rsidRPr="00FA674D">
        <w:rPr>
          <w:color w:val="000000" w:themeColor="text1"/>
          <w:sz w:val="28"/>
          <w:szCs w:val="28"/>
          <w:lang w:val="uk-UA"/>
        </w:rPr>
        <w:t xml:space="preserve">При виконанні всіх видів робіт з матеріалом необхідно керуватися положеннями щодо охорони від забруднення природних вод, повітря і </w:t>
      </w:r>
      <w:proofErr w:type="spellStart"/>
      <w:r w:rsidRPr="00FA674D">
        <w:rPr>
          <w:color w:val="000000" w:themeColor="text1"/>
          <w:sz w:val="28"/>
          <w:szCs w:val="28"/>
          <w:lang w:val="uk-UA"/>
        </w:rPr>
        <w:t>грунту</w:t>
      </w:r>
      <w:proofErr w:type="spellEnd"/>
      <w:r w:rsidRPr="00FA674D">
        <w:rPr>
          <w:color w:val="000000" w:themeColor="text1"/>
          <w:sz w:val="28"/>
          <w:szCs w:val="28"/>
          <w:lang w:val="uk-UA"/>
        </w:rPr>
        <w:t xml:space="preserve">. Не допускати потрапляння матеріалу в каналізаційні води, </w:t>
      </w:r>
      <w:proofErr w:type="spellStart"/>
      <w:r w:rsidRPr="00FA674D">
        <w:rPr>
          <w:color w:val="000000" w:themeColor="text1"/>
          <w:sz w:val="28"/>
          <w:szCs w:val="28"/>
          <w:lang w:val="uk-UA"/>
        </w:rPr>
        <w:t>оперативно</w:t>
      </w:r>
      <w:proofErr w:type="spellEnd"/>
      <w:r w:rsidRPr="00FA674D">
        <w:rPr>
          <w:color w:val="000000" w:themeColor="text1"/>
          <w:sz w:val="28"/>
          <w:szCs w:val="28"/>
          <w:lang w:val="uk-UA"/>
        </w:rPr>
        <w:t xml:space="preserve"> усувати розливи</w:t>
      </w:r>
      <w:r>
        <w:rPr>
          <w:color w:val="000000" w:themeColor="text1"/>
          <w:sz w:val="28"/>
          <w:szCs w:val="28"/>
          <w:lang w:val="uk-UA"/>
        </w:rPr>
        <w:t>.</w:t>
      </w:r>
      <w:r w:rsidRPr="00FA674D">
        <w:rPr>
          <w:color w:val="000000" w:themeColor="text1"/>
          <w:sz w:val="28"/>
          <w:szCs w:val="28"/>
          <w:lang w:val="uk-UA"/>
        </w:rPr>
        <w:t xml:space="preserve"> </w:t>
      </w:r>
      <w:r>
        <w:rPr>
          <w:color w:val="000000" w:themeColor="text1"/>
          <w:sz w:val="28"/>
          <w:szCs w:val="28"/>
          <w:lang w:val="uk-UA"/>
        </w:rPr>
        <w:t>У</w:t>
      </w:r>
      <w:r w:rsidRPr="00FA674D">
        <w:rPr>
          <w:color w:val="000000" w:themeColor="text1"/>
          <w:sz w:val="28"/>
          <w:szCs w:val="28"/>
          <w:lang w:val="uk-UA"/>
        </w:rPr>
        <w:t>тилізаці</w:t>
      </w:r>
      <w:r>
        <w:rPr>
          <w:color w:val="000000" w:themeColor="text1"/>
          <w:sz w:val="28"/>
          <w:szCs w:val="28"/>
          <w:lang w:val="uk-UA"/>
        </w:rPr>
        <w:t>я</w:t>
      </w:r>
      <w:r w:rsidRPr="00FA674D">
        <w:rPr>
          <w:color w:val="000000" w:themeColor="text1"/>
          <w:sz w:val="28"/>
          <w:szCs w:val="28"/>
          <w:lang w:val="uk-UA"/>
        </w:rPr>
        <w:t xml:space="preserve"> відходів проводит</w:t>
      </w:r>
      <w:r>
        <w:rPr>
          <w:color w:val="000000" w:themeColor="text1"/>
          <w:sz w:val="28"/>
          <w:szCs w:val="28"/>
          <w:lang w:val="uk-UA"/>
        </w:rPr>
        <w:t>ься</w:t>
      </w:r>
      <w:r w:rsidRPr="00FA674D">
        <w:rPr>
          <w:color w:val="000000" w:themeColor="text1"/>
          <w:sz w:val="28"/>
          <w:szCs w:val="28"/>
          <w:lang w:val="uk-UA"/>
        </w:rPr>
        <w:t xml:space="preserve"> відповідно до існуючих норм.</w:t>
      </w:r>
      <w:r>
        <w:rPr>
          <w:color w:val="000000" w:themeColor="text1"/>
          <w:sz w:val="28"/>
          <w:szCs w:val="28"/>
          <w:lang w:val="uk-UA"/>
        </w:rPr>
        <w:t xml:space="preserve"> Пусті ємності з залишками повністю висохлого матеріалу на внутрішніх стінках дозволяється утилізувати як побутові відходи.</w:t>
      </w:r>
    </w:p>
    <w:p w14:paraId="15F4F851" w14:textId="3F570FC6" w:rsidR="003E24B0" w:rsidRPr="00FA674D" w:rsidRDefault="00FA674D" w:rsidP="00FA674D">
      <w:pPr>
        <w:ind w:firstLine="709"/>
        <w:jc w:val="both"/>
        <w:rPr>
          <w:color w:val="000000" w:themeColor="text1"/>
          <w:sz w:val="28"/>
          <w:szCs w:val="28"/>
          <w:lang w:val="uk-UA"/>
        </w:rPr>
      </w:pPr>
      <w:r>
        <w:rPr>
          <w:color w:val="000000" w:themeColor="text1"/>
          <w:sz w:val="28"/>
          <w:szCs w:val="28"/>
          <w:lang w:val="uk-UA"/>
        </w:rPr>
        <w:t xml:space="preserve">Для захисту повітря від забруднень </w:t>
      </w:r>
      <w:r w:rsidR="008462F4">
        <w:rPr>
          <w:color w:val="000000" w:themeColor="text1"/>
          <w:sz w:val="28"/>
          <w:szCs w:val="28"/>
          <w:lang w:val="uk-UA"/>
        </w:rPr>
        <w:t>шкідливими</w:t>
      </w:r>
      <w:r>
        <w:rPr>
          <w:color w:val="000000" w:themeColor="text1"/>
          <w:sz w:val="28"/>
          <w:szCs w:val="28"/>
          <w:lang w:val="uk-UA"/>
        </w:rPr>
        <w:t xml:space="preserve"> речовинами необхідно вжити доступних заходів щодо герметизації </w:t>
      </w:r>
      <w:proofErr w:type="spellStart"/>
      <w:r>
        <w:rPr>
          <w:color w:val="000000" w:themeColor="text1"/>
          <w:sz w:val="28"/>
          <w:szCs w:val="28"/>
          <w:lang w:val="uk-UA"/>
        </w:rPr>
        <w:t>ємностей</w:t>
      </w:r>
      <w:proofErr w:type="spellEnd"/>
      <w:r>
        <w:rPr>
          <w:color w:val="000000" w:themeColor="text1"/>
          <w:sz w:val="28"/>
          <w:szCs w:val="28"/>
          <w:lang w:val="uk-UA"/>
        </w:rPr>
        <w:t xml:space="preserve"> з матеріалом при зберіганні, а також обладнання, що використовується в процесі нанесення матеріалу. Концентрації шкідливих речовин в повітрі робочої зони та у викидах вентиляційних установок в атмосферу не повинні перевищувати ГДК, встановлені для промислових підприємств.</w:t>
      </w:r>
    </w:p>
    <w:p w14:paraId="48390BDB" w14:textId="77777777" w:rsidR="0014613C" w:rsidRDefault="0014613C" w:rsidP="00EF2698">
      <w:pPr>
        <w:ind w:firstLine="709"/>
        <w:jc w:val="both"/>
        <w:rPr>
          <w:color w:val="000000" w:themeColor="text1"/>
          <w:sz w:val="28"/>
          <w:szCs w:val="28"/>
          <w:lang w:val="uk-UA"/>
        </w:rPr>
      </w:pPr>
    </w:p>
    <w:p w14:paraId="506CB638" w14:textId="77777777" w:rsidR="006C617A" w:rsidRDefault="006C617A" w:rsidP="00EF2698">
      <w:pPr>
        <w:ind w:firstLine="709"/>
        <w:jc w:val="both"/>
        <w:rPr>
          <w:color w:val="000000" w:themeColor="text1"/>
          <w:sz w:val="28"/>
          <w:szCs w:val="28"/>
          <w:lang w:val="uk-UA"/>
        </w:rPr>
      </w:pPr>
    </w:p>
    <w:p w14:paraId="51E44160" w14:textId="5AD67EE9" w:rsidR="00345A54" w:rsidRDefault="00345A54" w:rsidP="00345A54">
      <w:pPr>
        <w:spacing w:after="120"/>
        <w:ind w:firstLine="709"/>
        <w:jc w:val="both"/>
        <w:rPr>
          <w:color w:val="000000" w:themeColor="text1"/>
          <w:sz w:val="28"/>
          <w:szCs w:val="28"/>
          <w:lang w:val="uk-UA"/>
        </w:rPr>
      </w:pPr>
      <w:r w:rsidRPr="00345A54">
        <w:rPr>
          <w:color w:val="000000" w:themeColor="text1"/>
          <w:sz w:val="28"/>
          <w:szCs w:val="28"/>
          <w:lang w:val="uk-UA"/>
        </w:rPr>
        <w:t>7.</w:t>
      </w:r>
      <w:r>
        <w:rPr>
          <w:color w:val="000000" w:themeColor="text1"/>
          <w:sz w:val="28"/>
          <w:szCs w:val="28"/>
          <w:lang w:val="uk-UA"/>
        </w:rPr>
        <w:t xml:space="preserve"> Специфікація матеріалів</w:t>
      </w:r>
    </w:p>
    <w:tbl>
      <w:tblPr>
        <w:tblStyle w:val="a3"/>
        <w:tblW w:w="10201" w:type="dxa"/>
        <w:tblLayout w:type="fixed"/>
        <w:tblLook w:val="04A0" w:firstRow="1" w:lastRow="0" w:firstColumn="1" w:lastColumn="0" w:noHBand="0" w:noVBand="1"/>
      </w:tblPr>
      <w:tblGrid>
        <w:gridCol w:w="697"/>
        <w:gridCol w:w="2417"/>
        <w:gridCol w:w="2835"/>
        <w:gridCol w:w="2126"/>
        <w:gridCol w:w="2126"/>
      </w:tblGrid>
      <w:tr w:rsidR="00345A54" w14:paraId="30D418E9" w14:textId="77777777" w:rsidTr="00345A54">
        <w:tc>
          <w:tcPr>
            <w:tcW w:w="697" w:type="dxa"/>
            <w:vAlign w:val="center"/>
          </w:tcPr>
          <w:p w14:paraId="49C6218D" w14:textId="4B7B855A" w:rsidR="00345A54" w:rsidRDefault="00345A54" w:rsidP="00345A54">
            <w:pPr>
              <w:jc w:val="center"/>
              <w:rPr>
                <w:color w:val="000000" w:themeColor="text1"/>
                <w:sz w:val="28"/>
                <w:szCs w:val="28"/>
                <w:lang w:val="uk-UA"/>
              </w:rPr>
            </w:pPr>
            <w:r>
              <w:rPr>
                <w:color w:val="000000" w:themeColor="text1"/>
                <w:sz w:val="28"/>
                <w:szCs w:val="28"/>
                <w:lang w:val="uk-UA"/>
              </w:rPr>
              <w:t>№</w:t>
            </w:r>
          </w:p>
        </w:tc>
        <w:tc>
          <w:tcPr>
            <w:tcW w:w="2417" w:type="dxa"/>
            <w:vAlign w:val="center"/>
          </w:tcPr>
          <w:p w14:paraId="5101F7FC" w14:textId="156E2DC8" w:rsidR="00345A54" w:rsidRDefault="00345A54" w:rsidP="00345A54">
            <w:pPr>
              <w:jc w:val="center"/>
              <w:rPr>
                <w:color w:val="000000" w:themeColor="text1"/>
                <w:sz w:val="28"/>
                <w:szCs w:val="28"/>
                <w:lang w:val="uk-UA"/>
              </w:rPr>
            </w:pPr>
            <w:r>
              <w:rPr>
                <w:color w:val="000000" w:themeColor="text1"/>
                <w:sz w:val="28"/>
                <w:szCs w:val="28"/>
                <w:lang w:val="uk-UA"/>
              </w:rPr>
              <w:t>Найменування матеріалу</w:t>
            </w:r>
          </w:p>
        </w:tc>
        <w:tc>
          <w:tcPr>
            <w:tcW w:w="2835" w:type="dxa"/>
            <w:vAlign w:val="center"/>
          </w:tcPr>
          <w:p w14:paraId="53936F9D" w14:textId="76074624" w:rsidR="00345A54" w:rsidRDefault="00345A54" w:rsidP="00345A54">
            <w:pPr>
              <w:jc w:val="center"/>
              <w:rPr>
                <w:color w:val="000000" w:themeColor="text1"/>
                <w:sz w:val="28"/>
                <w:szCs w:val="28"/>
                <w:lang w:val="uk-UA"/>
              </w:rPr>
            </w:pPr>
            <w:r>
              <w:rPr>
                <w:color w:val="000000" w:themeColor="text1"/>
                <w:sz w:val="28"/>
                <w:szCs w:val="28"/>
                <w:lang w:val="uk-UA"/>
              </w:rPr>
              <w:t>Тип, марка, призначення</w:t>
            </w:r>
          </w:p>
        </w:tc>
        <w:tc>
          <w:tcPr>
            <w:tcW w:w="2126" w:type="dxa"/>
          </w:tcPr>
          <w:p w14:paraId="26E743B6" w14:textId="31ABCE7C" w:rsidR="00345A54" w:rsidRDefault="00345A54" w:rsidP="00345A54">
            <w:pPr>
              <w:jc w:val="center"/>
              <w:rPr>
                <w:color w:val="000000" w:themeColor="text1"/>
                <w:sz w:val="28"/>
                <w:szCs w:val="28"/>
                <w:lang w:val="uk-UA"/>
              </w:rPr>
            </w:pPr>
            <w:r>
              <w:rPr>
                <w:color w:val="000000" w:themeColor="text1"/>
                <w:sz w:val="28"/>
                <w:szCs w:val="28"/>
                <w:lang w:val="uk-UA"/>
              </w:rPr>
              <w:t>Кількість з урахуванням втрат, кг</w:t>
            </w:r>
          </w:p>
        </w:tc>
        <w:tc>
          <w:tcPr>
            <w:tcW w:w="2126" w:type="dxa"/>
          </w:tcPr>
          <w:p w14:paraId="111D6C65" w14:textId="726FA72C" w:rsidR="00345A54" w:rsidRDefault="00345A54" w:rsidP="00345A54">
            <w:pPr>
              <w:jc w:val="center"/>
              <w:rPr>
                <w:color w:val="000000" w:themeColor="text1"/>
                <w:sz w:val="28"/>
                <w:szCs w:val="28"/>
                <w:lang w:val="uk-UA"/>
              </w:rPr>
            </w:pPr>
            <w:r>
              <w:rPr>
                <w:color w:val="000000" w:themeColor="text1"/>
                <w:sz w:val="28"/>
                <w:szCs w:val="28"/>
                <w:lang w:val="uk-UA"/>
              </w:rPr>
              <w:t>Площа обробляння, м</w:t>
            </w:r>
            <w:r w:rsidRPr="00345A54">
              <w:rPr>
                <w:color w:val="000000" w:themeColor="text1"/>
                <w:sz w:val="28"/>
                <w:szCs w:val="28"/>
                <w:vertAlign w:val="superscript"/>
                <w:lang w:val="uk-UA"/>
              </w:rPr>
              <w:t>2</w:t>
            </w:r>
          </w:p>
        </w:tc>
      </w:tr>
      <w:tr w:rsidR="00345A54" w14:paraId="4AD794FD" w14:textId="77777777" w:rsidTr="00345A54">
        <w:tc>
          <w:tcPr>
            <w:tcW w:w="10201" w:type="dxa"/>
            <w:gridSpan w:val="5"/>
            <w:vAlign w:val="center"/>
          </w:tcPr>
          <w:p w14:paraId="7F6E704F" w14:textId="04A0D872" w:rsidR="00345A54" w:rsidRPr="00345A54" w:rsidRDefault="00345A54" w:rsidP="00345A54">
            <w:pPr>
              <w:jc w:val="center"/>
              <w:rPr>
                <w:i/>
                <w:iCs/>
                <w:color w:val="000000" w:themeColor="text1"/>
                <w:sz w:val="28"/>
                <w:szCs w:val="28"/>
                <w:lang w:val="uk-UA"/>
              </w:rPr>
            </w:pPr>
            <w:r w:rsidRPr="00345A54">
              <w:rPr>
                <w:i/>
                <w:iCs/>
                <w:color w:val="FF0000"/>
                <w:sz w:val="28"/>
                <w:szCs w:val="28"/>
                <w:lang w:val="uk-UA"/>
              </w:rPr>
              <w:t>Антикорозійне обробляння</w:t>
            </w:r>
          </w:p>
        </w:tc>
      </w:tr>
      <w:tr w:rsidR="00345A54" w14:paraId="0965CA22" w14:textId="77777777" w:rsidTr="00345A54">
        <w:tc>
          <w:tcPr>
            <w:tcW w:w="697" w:type="dxa"/>
            <w:vAlign w:val="center"/>
          </w:tcPr>
          <w:p w14:paraId="48109FBC" w14:textId="299C3A00" w:rsidR="00345A54" w:rsidRPr="00345A54" w:rsidRDefault="00345A54" w:rsidP="00345A54">
            <w:pPr>
              <w:jc w:val="center"/>
              <w:rPr>
                <w:i/>
                <w:iCs/>
                <w:color w:val="FF0000"/>
                <w:sz w:val="28"/>
                <w:szCs w:val="28"/>
                <w:lang w:val="uk-UA"/>
              </w:rPr>
            </w:pPr>
            <w:r w:rsidRPr="00345A54">
              <w:rPr>
                <w:i/>
                <w:iCs/>
                <w:color w:val="FF0000"/>
                <w:sz w:val="28"/>
                <w:szCs w:val="28"/>
                <w:lang w:val="uk-UA"/>
              </w:rPr>
              <w:t>1</w:t>
            </w:r>
          </w:p>
        </w:tc>
        <w:tc>
          <w:tcPr>
            <w:tcW w:w="2417" w:type="dxa"/>
            <w:vAlign w:val="center"/>
          </w:tcPr>
          <w:p w14:paraId="40CCCAEF" w14:textId="1EFCFE99" w:rsidR="00345A54" w:rsidRPr="00345A54" w:rsidRDefault="00345A54" w:rsidP="00345A54">
            <w:pPr>
              <w:jc w:val="center"/>
              <w:rPr>
                <w:i/>
                <w:iCs/>
                <w:color w:val="FF0000"/>
                <w:sz w:val="28"/>
                <w:szCs w:val="28"/>
                <w:lang w:val="uk-UA"/>
              </w:rPr>
            </w:pPr>
            <w:r w:rsidRPr="00345A54">
              <w:rPr>
                <w:i/>
                <w:iCs/>
                <w:color w:val="FF0000"/>
                <w:sz w:val="28"/>
                <w:szCs w:val="28"/>
                <w:lang w:val="uk-UA"/>
              </w:rPr>
              <w:t>Ґрунт антикорозійний</w:t>
            </w:r>
          </w:p>
        </w:tc>
        <w:tc>
          <w:tcPr>
            <w:tcW w:w="2835" w:type="dxa"/>
            <w:vAlign w:val="center"/>
          </w:tcPr>
          <w:p w14:paraId="0B921249" w14:textId="31C7614F" w:rsidR="00345A54" w:rsidRPr="00345A54" w:rsidRDefault="00345A54" w:rsidP="00345A54">
            <w:pPr>
              <w:jc w:val="center"/>
              <w:rPr>
                <w:i/>
                <w:iCs/>
                <w:color w:val="FF0000"/>
                <w:sz w:val="28"/>
                <w:szCs w:val="28"/>
                <w:lang w:val="uk-UA"/>
              </w:rPr>
            </w:pPr>
            <w:r w:rsidRPr="00345A54">
              <w:rPr>
                <w:i/>
                <w:iCs/>
                <w:color w:val="FF0000"/>
                <w:sz w:val="28"/>
                <w:szCs w:val="28"/>
                <w:lang w:val="uk-UA"/>
              </w:rPr>
              <w:t>ГФ-021</w:t>
            </w:r>
          </w:p>
        </w:tc>
        <w:tc>
          <w:tcPr>
            <w:tcW w:w="2126" w:type="dxa"/>
          </w:tcPr>
          <w:p w14:paraId="7DD43DBA" w14:textId="77777777" w:rsidR="00345A54" w:rsidRDefault="00345A54" w:rsidP="00345A54">
            <w:pPr>
              <w:jc w:val="both"/>
              <w:rPr>
                <w:color w:val="000000" w:themeColor="text1"/>
                <w:sz w:val="28"/>
                <w:szCs w:val="28"/>
                <w:lang w:val="uk-UA"/>
              </w:rPr>
            </w:pPr>
          </w:p>
        </w:tc>
        <w:tc>
          <w:tcPr>
            <w:tcW w:w="2126" w:type="dxa"/>
          </w:tcPr>
          <w:p w14:paraId="52510626" w14:textId="77777777" w:rsidR="00345A54" w:rsidRDefault="00345A54" w:rsidP="00345A54">
            <w:pPr>
              <w:jc w:val="both"/>
              <w:rPr>
                <w:color w:val="000000" w:themeColor="text1"/>
                <w:sz w:val="28"/>
                <w:szCs w:val="28"/>
                <w:lang w:val="uk-UA"/>
              </w:rPr>
            </w:pPr>
          </w:p>
        </w:tc>
      </w:tr>
      <w:tr w:rsidR="00345A54" w14:paraId="44E95F08" w14:textId="77777777" w:rsidTr="00345A54">
        <w:tc>
          <w:tcPr>
            <w:tcW w:w="10201" w:type="dxa"/>
            <w:gridSpan w:val="5"/>
            <w:vAlign w:val="center"/>
          </w:tcPr>
          <w:p w14:paraId="0D7B0E89" w14:textId="66210B5B" w:rsidR="00345A54" w:rsidRDefault="00345A54" w:rsidP="00345A54">
            <w:pPr>
              <w:jc w:val="center"/>
              <w:rPr>
                <w:color w:val="000000" w:themeColor="text1"/>
                <w:sz w:val="28"/>
                <w:szCs w:val="28"/>
                <w:lang w:val="uk-UA"/>
              </w:rPr>
            </w:pPr>
            <w:r>
              <w:rPr>
                <w:color w:val="000000" w:themeColor="text1"/>
                <w:sz w:val="28"/>
                <w:szCs w:val="28"/>
                <w:lang w:val="uk-UA"/>
              </w:rPr>
              <w:lastRenderedPageBreak/>
              <w:t>Вогнезахисне обробляння</w:t>
            </w:r>
          </w:p>
        </w:tc>
      </w:tr>
      <w:tr w:rsidR="00345A54" w14:paraId="4458FFA6" w14:textId="77777777" w:rsidTr="00345A54">
        <w:tc>
          <w:tcPr>
            <w:tcW w:w="697" w:type="dxa"/>
            <w:vAlign w:val="center"/>
          </w:tcPr>
          <w:p w14:paraId="558E425B" w14:textId="1CBD7E5F" w:rsidR="00345A54" w:rsidRDefault="00345A54" w:rsidP="00345A54">
            <w:pPr>
              <w:jc w:val="center"/>
              <w:rPr>
                <w:color w:val="000000" w:themeColor="text1"/>
                <w:sz w:val="28"/>
                <w:szCs w:val="28"/>
                <w:lang w:val="uk-UA"/>
              </w:rPr>
            </w:pPr>
            <w:r>
              <w:rPr>
                <w:color w:val="000000" w:themeColor="text1"/>
                <w:sz w:val="28"/>
                <w:szCs w:val="28"/>
                <w:lang w:val="uk-UA"/>
              </w:rPr>
              <w:t>2</w:t>
            </w:r>
          </w:p>
        </w:tc>
        <w:tc>
          <w:tcPr>
            <w:tcW w:w="2417" w:type="dxa"/>
            <w:vAlign w:val="center"/>
          </w:tcPr>
          <w:p w14:paraId="4D948762" w14:textId="2D693E93" w:rsidR="00345A54" w:rsidRDefault="00345A54" w:rsidP="00345A54">
            <w:pPr>
              <w:jc w:val="center"/>
              <w:rPr>
                <w:color w:val="000000" w:themeColor="text1"/>
                <w:sz w:val="28"/>
                <w:szCs w:val="28"/>
                <w:lang w:val="uk-UA"/>
              </w:rPr>
            </w:pPr>
            <w:r>
              <w:rPr>
                <w:color w:val="000000" w:themeColor="text1"/>
                <w:sz w:val="28"/>
                <w:szCs w:val="28"/>
                <w:lang w:val="uk-UA"/>
              </w:rPr>
              <w:t>Матеріал вогнезахисний</w:t>
            </w:r>
          </w:p>
        </w:tc>
        <w:tc>
          <w:tcPr>
            <w:tcW w:w="2835" w:type="dxa"/>
            <w:vAlign w:val="center"/>
          </w:tcPr>
          <w:p w14:paraId="561A8AC6" w14:textId="282D0751" w:rsidR="00345A54" w:rsidRDefault="00345A54" w:rsidP="00345A54">
            <w:pPr>
              <w:jc w:val="center"/>
              <w:rPr>
                <w:color w:val="000000" w:themeColor="text1"/>
                <w:sz w:val="28"/>
                <w:szCs w:val="28"/>
                <w:lang w:val="uk-UA"/>
              </w:rPr>
            </w:pPr>
            <w:r>
              <w:rPr>
                <w:color w:val="000000" w:themeColor="text1"/>
                <w:sz w:val="28"/>
                <w:szCs w:val="28"/>
                <w:lang w:val="uk-UA"/>
              </w:rPr>
              <w:t>«</w:t>
            </w:r>
            <w:proofErr w:type="spellStart"/>
            <w:r>
              <w:rPr>
                <w:color w:val="000000" w:themeColor="text1"/>
                <w:sz w:val="28"/>
                <w:szCs w:val="28"/>
                <w:lang w:val="uk-UA"/>
              </w:rPr>
              <w:t>Ендотерм</w:t>
            </w:r>
            <w:proofErr w:type="spellEnd"/>
            <w:r>
              <w:rPr>
                <w:color w:val="000000" w:themeColor="text1"/>
                <w:sz w:val="28"/>
                <w:szCs w:val="28"/>
                <w:lang w:val="uk-UA"/>
              </w:rPr>
              <w:t xml:space="preserve"> </w:t>
            </w:r>
            <w:r w:rsidR="00E33560">
              <w:rPr>
                <w:color w:val="000000" w:themeColor="text1"/>
                <w:sz w:val="28"/>
                <w:szCs w:val="28"/>
                <w:lang w:val="uk-UA"/>
              </w:rPr>
              <w:t>210104</w:t>
            </w:r>
            <w:r>
              <w:rPr>
                <w:color w:val="000000" w:themeColor="text1"/>
                <w:sz w:val="28"/>
                <w:szCs w:val="28"/>
                <w:lang w:val="uk-UA"/>
              </w:rPr>
              <w:t>»</w:t>
            </w:r>
          </w:p>
        </w:tc>
        <w:tc>
          <w:tcPr>
            <w:tcW w:w="2126" w:type="dxa"/>
          </w:tcPr>
          <w:p w14:paraId="534AB568" w14:textId="77777777" w:rsidR="00345A54" w:rsidRDefault="00345A54" w:rsidP="00345A54">
            <w:pPr>
              <w:jc w:val="both"/>
              <w:rPr>
                <w:color w:val="000000" w:themeColor="text1"/>
                <w:sz w:val="28"/>
                <w:szCs w:val="28"/>
                <w:lang w:val="uk-UA"/>
              </w:rPr>
            </w:pPr>
          </w:p>
        </w:tc>
        <w:tc>
          <w:tcPr>
            <w:tcW w:w="2126" w:type="dxa"/>
          </w:tcPr>
          <w:p w14:paraId="741E2AB3" w14:textId="77777777" w:rsidR="00345A54" w:rsidRDefault="00345A54" w:rsidP="00345A54">
            <w:pPr>
              <w:jc w:val="both"/>
              <w:rPr>
                <w:color w:val="000000" w:themeColor="text1"/>
                <w:sz w:val="28"/>
                <w:szCs w:val="28"/>
                <w:lang w:val="uk-UA"/>
              </w:rPr>
            </w:pPr>
          </w:p>
        </w:tc>
      </w:tr>
      <w:tr w:rsidR="00345A54" w14:paraId="5E935361" w14:textId="77777777" w:rsidTr="00345A54">
        <w:tc>
          <w:tcPr>
            <w:tcW w:w="10201" w:type="dxa"/>
            <w:gridSpan w:val="5"/>
            <w:vAlign w:val="center"/>
          </w:tcPr>
          <w:p w14:paraId="4673ABD1" w14:textId="235AB66F" w:rsidR="00345A54" w:rsidRPr="00345A54" w:rsidRDefault="00345A54" w:rsidP="00345A54">
            <w:pPr>
              <w:jc w:val="center"/>
              <w:rPr>
                <w:i/>
                <w:iCs/>
                <w:color w:val="FF0000"/>
                <w:sz w:val="28"/>
                <w:szCs w:val="28"/>
                <w:lang w:val="uk-UA"/>
              </w:rPr>
            </w:pPr>
            <w:r w:rsidRPr="00345A54">
              <w:rPr>
                <w:i/>
                <w:iCs/>
                <w:color w:val="FF0000"/>
                <w:sz w:val="28"/>
                <w:szCs w:val="28"/>
                <w:lang w:val="uk-UA"/>
              </w:rPr>
              <w:t>Фінішне захисне обробляння</w:t>
            </w:r>
          </w:p>
        </w:tc>
      </w:tr>
      <w:tr w:rsidR="00345A54" w14:paraId="30F566B4" w14:textId="77777777" w:rsidTr="00345A54">
        <w:tc>
          <w:tcPr>
            <w:tcW w:w="697" w:type="dxa"/>
            <w:vAlign w:val="center"/>
          </w:tcPr>
          <w:p w14:paraId="795371ED" w14:textId="52BE76F6" w:rsidR="00345A54" w:rsidRPr="00345A54" w:rsidRDefault="00345A54" w:rsidP="00345A54">
            <w:pPr>
              <w:jc w:val="center"/>
              <w:rPr>
                <w:i/>
                <w:iCs/>
                <w:color w:val="FF0000"/>
                <w:sz w:val="28"/>
                <w:szCs w:val="28"/>
                <w:lang w:val="uk-UA"/>
              </w:rPr>
            </w:pPr>
            <w:r w:rsidRPr="00345A54">
              <w:rPr>
                <w:i/>
                <w:iCs/>
                <w:color w:val="FF0000"/>
                <w:sz w:val="28"/>
                <w:szCs w:val="28"/>
                <w:lang w:val="uk-UA"/>
              </w:rPr>
              <w:t>3</w:t>
            </w:r>
          </w:p>
        </w:tc>
        <w:tc>
          <w:tcPr>
            <w:tcW w:w="2417" w:type="dxa"/>
            <w:vAlign w:val="center"/>
          </w:tcPr>
          <w:p w14:paraId="1146817E" w14:textId="0C4E0D8E" w:rsidR="00345A54" w:rsidRPr="00345A54" w:rsidRDefault="00345A54" w:rsidP="00345A54">
            <w:pPr>
              <w:jc w:val="center"/>
              <w:rPr>
                <w:i/>
                <w:iCs/>
                <w:color w:val="FF0000"/>
                <w:sz w:val="28"/>
                <w:szCs w:val="28"/>
                <w:lang w:val="uk-UA"/>
              </w:rPr>
            </w:pPr>
            <w:r w:rsidRPr="00345A54">
              <w:rPr>
                <w:i/>
                <w:iCs/>
                <w:color w:val="FF0000"/>
                <w:sz w:val="28"/>
                <w:szCs w:val="28"/>
                <w:lang w:val="uk-UA"/>
              </w:rPr>
              <w:t>Лак</w:t>
            </w:r>
          </w:p>
        </w:tc>
        <w:tc>
          <w:tcPr>
            <w:tcW w:w="2835" w:type="dxa"/>
            <w:vAlign w:val="center"/>
          </w:tcPr>
          <w:p w14:paraId="58E283EE" w14:textId="2B5091CD" w:rsidR="00345A54" w:rsidRPr="00345A54" w:rsidRDefault="00345A54" w:rsidP="00345A54">
            <w:pPr>
              <w:jc w:val="center"/>
              <w:rPr>
                <w:i/>
                <w:iCs/>
                <w:color w:val="FF0000"/>
                <w:sz w:val="28"/>
                <w:szCs w:val="28"/>
                <w:lang w:val="uk-UA"/>
              </w:rPr>
            </w:pPr>
            <w:r w:rsidRPr="00345A54">
              <w:rPr>
                <w:i/>
                <w:iCs/>
                <w:color w:val="FF0000"/>
                <w:sz w:val="28"/>
                <w:szCs w:val="28"/>
                <w:lang w:val="uk-UA"/>
              </w:rPr>
              <w:t>ХП-734</w:t>
            </w:r>
          </w:p>
        </w:tc>
        <w:tc>
          <w:tcPr>
            <w:tcW w:w="2126" w:type="dxa"/>
          </w:tcPr>
          <w:p w14:paraId="04EC3468" w14:textId="77777777" w:rsidR="00345A54" w:rsidRDefault="00345A54" w:rsidP="00345A54">
            <w:pPr>
              <w:jc w:val="both"/>
              <w:rPr>
                <w:color w:val="000000" w:themeColor="text1"/>
                <w:sz w:val="28"/>
                <w:szCs w:val="28"/>
                <w:lang w:val="uk-UA"/>
              </w:rPr>
            </w:pPr>
          </w:p>
        </w:tc>
        <w:tc>
          <w:tcPr>
            <w:tcW w:w="2126" w:type="dxa"/>
          </w:tcPr>
          <w:p w14:paraId="74A31F51" w14:textId="77777777" w:rsidR="00345A54" w:rsidRDefault="00345A54" w:rsidP="00345A54">
            <w:pPr>
              <w:jc w:val="both"/>
              <w:rPr>
                <w:color w:val="000000" w:themeColor="text1"/>
                <w:sz w:val="28"/>
                <w:szCs w:val="28"/>
                <w:lang w:val="uk-UA"/>
              </w:rPr>
            </w:pPr>
          </w:p>
        </w:tc>
      </w:tr>
    </w:tbl>
    <w:p w14:paraId="0EFB56E1" w14:textId="55E6CD4D" w:rsidR="00A878EF" w:rsidRDefault="00A878EF" w:rsidP="00345A54">
      <w:pPr>
        <w:jc w:val="both"/>
        <w:rPr>
          <w:color w:val="000000" w:themeColor="text1"/>
          <w:sz w:val="28"/>
          <w:szCs w:val="28"/>
          <w:lang w:val="uk-UA"/>
        </w:rPr>
      </w:pPr>
    </w:p>
    <w:p w14:paraId="125EE701" w14:textId="77777777" w:rsidR="00A878EF" w:rsidRDefault="00A878EF">
      <w:pPr>
        <w:rPr>
          <w:color w:val="000000" w:themeColor="text1"/>
          <w:sz w:val="28"/>
          <w:szCs w:val="28"/>
          <w:lang w:val="uk-UA"/>
        </w:rPr>
      </w:pPr>
      <w:r>
        <w:rPr>
          <w:color w:val="000000" w:themeColor="text1"/>
          <w:sz w:val="28"/>
          <w:szCs w:val="28"/>
          <w:lang w:val="uk-UA"/>
        </w:rPr>
        <w:br w:type="page"/>
      </w:r>
    </w:p>
    <w:p w14:paraId="5D9C72A3" w14:textId="61B01E3F" w:rsidR="00A878EF" w:rsidRPr="00345A54" w:rsidRDefault="00A878EF" w:rsidP="00345A54">
      <w:pPr>
        <w:jc w:val="both"/>
        <w:rPr>
          <w:color w:val="000000" w:themeColor="text1"/>
          <w:sz w:val="28"/>
          <w:szCs w:val="28"/>
          <w:lang w:val="uk-UA"/>
        </w:rPr>
      </w:pPr>
      <w:r>
        <w:rPr>
          <w:color w:val="000000" w:themeColor="text1"/>
          <w:sz w:val="28"/>
          <w:szCs w:val="28"/>
          <w:lang w:val="uk-UA"/>
        </w:rPr>
        <w:lastRenderedPageBreak/>
        <w:t>Додатки</w:t>
      </w:r>
    </w:p>
    <w:p w14:paraId="741C0D74" w14:textId="77777777" w:rsidR="00345A54" w:rsidRPr="00345A54" w:rsidRDefault="00345A54" w:rsidP="00345A54">
      <w:pPr>
        <w:jc w:val="both"/>
        <w:rPr>
          <w:color w:val="000000" w:themeColor="text1"/>
          <w:sz w:val="28"/>
          <w:szCs w:val="28"/>
          <w:lang w:val="uk-UA"/>
        </w:rPr>
      </w:pPr>
    </w:p>
    <w:sectPr w:rsidR="00345A54" w:rsidRPr="00345A54" w:rsidSect="00C8393A">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D2FBE"/>
    <w:multiLevelType w:val="multilevel"/>
    <w:tmpl w:val="A31A9F38"/>
    <w:lvl w:ilvl="0">
      <w:start w:val="1"/>
      <w:numFmt w:val="decimal"/>
      <w:lvlText w:val="%1"/>
      <w:lvlJc w:val="left"/>
      <w:pPr>
        <w:ind w:left="360" w:hanging="360"/>
      </w:pPr>
      <w:rPr>
        <w:rFonts w:hint="default"/>
        <w:i w:val="0"/>
        <w:color w:val="000000" w:themeColor="text1"/>
      </w:rPr>
    </w:lvl>
    <w:lvl w:ilvl="1">
      <w:start w:val="7"/>
      <w:numFmt w:val="decimal"/>
      <w:lvlText w:val="%1.%2"/>
      <w:lvlJc w:val="left"/>
      <w:pPr>
        <w:ind w:left="361" w:hanging="360"/>
      </w:pPr>
      <w:rPr>
        <w:rFonts w:hint="default"/>
        <w:i w:val="0"/>
        <w:color w:val="000000" w:themeColor="text1"/>
      </w:rPr>
    </w:lvl>
    <w:lvl w:ilvl="2">
      <w:start w:val="1"/>
      <w:numFmt w:val="decimal"/>
      <w:lvlText w:val="%1.%2.%3"/>
      <w:lvlJc w:val="left"/>
      <w:pPr>
        <w:ind w:left="722" w:hanging="720"/>
      </w:pPr>
      <w:rPr>
        <w:rFonts w:hint="default"/>
        <w:i w:val="0"/>
        <w:color w:val="000000" w:themeColor="text1"/>
      </w:rPr>
    </w:lvl>
    <w:lvl w:ilvl="3">
      <w:start w:val="1"/>
      <w:numFmt w:val="decimal"/>
      <w:lvlText w:val="%1.%2.%3.%4"/>
      <w:lvlJc w:val="left"/>
      <w:pPr>
        <w:ind w:left="1083" w:hanging="1080"/>
      </w:pPr>
      <w:rPr>
        <w:rFonts w:hint="default"/>
        <w:i w:val="0"/>
        <w:color w:val="000000" w:themeColor="text1"/>
      </w:rPr>
    </w:lvl>
    <w:lvl w:ilvl="4">
      <w:start w:val="1"/>
      <w:numFmt w:val="decimal"/>
      <w:lvlText w:val="%1.%2.%3.%4.%5"/>
      <w:lvlJc w:val="left"/>
      <w:pPr>
        <w:ind w:left="1084" w:hanging="1080"/>
      </w:pPr>
      <w:rPr>
        <w:rFonts w:hint="default"/>
        <w:i w:val="0"/>
        <w:color w:val="000000" w:themeColor="text1"/>
      </w:rPr>
    </w:lvl>
    <w:lvl w:ilvl="5">
      <w:start w:val="1"/>
      <w:numFmt w:val="decimal"/>
      <w:lvlText w:val="%1.%2.%3.%4.%5.%6"/>
      <w:lvlJc w:val="left"/>
      <w:pPr>
        <w:ind w:left="1445" w:hanging="1440"/>
      </w:pPr>
      <w:rPr>
        <w:rFonts w:hint="default"/>
        <w:i w:val="0"/>
        <w:color w:val="000000" w:themeColor="text1"/>
      </w:rPr>
    </w:lvl>
    <w:lvl w:ilvl="6">
      <w:start w:val="1"/>
      <w:numFmt w:val="decimal"/>
      <w:lvlText w:val="%1.%2.%3.%4.%5.%6.%7"/>
      <w:lvlJc w:val="left"/>
      <w:pPr>
        <w:ind w:left="1446" w:hanging="1440"/>
      </w:pPr>
      <w:rPr>
        <w:rFonts w:hint="default"/>
        <w:i w:val="0"/>
        <w:color w:val="000000" w:themeColor="text1"/>
      </w:rPr>
    </w:lvl>
    <w:lvl w:ilvl="7">
      <w:start w:val="1"/>
      <w:numFmt w:val="decimal"/>
      <w:lvlText w:val="%1.%2.%3.%4.%5.%6.%7.%8"/>
      <w:lvlJc w:val="left"/>
      <w:pPr>
        <w:ind w:left="1807" w:hanging="1800"/>
      </w:pPr>
      <w:rPr>
        <w:rFonts w:hint="default"/>
        <w:i w:val="0"/>
        <w:color w:val="000000" w:themeColor="text1"/>
      </w:rPr>
    </w:lvl>
    <w:lvl w:ilvl="8">
      <w:start w:val="1"/>
      <w:numFmt w:val="decimal"/>
      <w:lvlText w:val="%1.%2.%3.%4.%5.%6.%7.%8.%9"/>
      <w:lvlJc w:val="left"/>
      <w:pPr>
        <w:ind w:left="2168" w:hanging="2160"/>
      </w:pPr>
      <w:rPr>
        <w:rFonts w:hint="default"/>
        <w:i w:val="0"/>
        <w:color w:val="000000" w:themeColor="text1"/>
      </w:rPr>
    </w:lvl>
  </w:abstractNum>
  <w:abstractNum w:abstractNumId="1" w15:restartNumberingAfterBreak="0">
    <w:nsid w:val="211612AD"/>
    <w:multiLevelType w:val="multilevel"/>
    <w:tmpl w:val="EDF80468"/>
    <w:lvl w:ilvl="0">
      <w:start w:val="1"/>
      <w:numFmt w:val="decimal"/>
      <w:lvlText w:val="%1."/>
      <w:lvlJc w:val="left"/>
      <w:pPr>
        <w:ind w:left="361" w:hanging="360"/>
      </w:pPr>
      <w:rPr>
        <w:rFonts w:hint="default"/>
      </w:rPr>
    </w:lvl>
    <w:lvl w:ilvl="1">
      <w:start w:val="1"/>
      <w:numFmt w:val="decimal"/>
      <w:isLgl/>
      <w:lvlText w:val="%1.%2"/>
      <w:lvlJc w:val="left"/>
      <w:pPr>
        <w:ind w:left="401" w:hanging="400"/>
      </w:pPr>
      <w:rPr>
        <w:rFonts w:hint="default"/>
        <w:i w:val="0"/>
        <w:color w:val="auto"/>
      </w:rPr>
    </w:lvl>
    <w:lvl w:ilvl="2">
      <w:start w:val="1"/>
      <w:numFmt w:val="decimal"/>
      <w:isLgl/>
      <w:lvlText w:val="%1.%2.%3"/>
      <w:lvlJc w:val="left"/>
      <w:pPr>
        <w:ind w:left="721" w:hanging="720"/>
      </w:pPr>
      <w:rPr>
        <w:rFonts w:hint="default"/>
        <w:i w:val="0"/>
        <w:color w:val="auto"/>
      </w:rPr>
    </w:lvl>
    <w:lvl w:ilvl="3">
      <w:start w:val="1"/>
      <w:numFmt w:val="decimal"/>
      <w:isLgl/>
      <w:lvlText w:val="%1.%2.%3.%4"/>
      <w:lvlJc w:val="left"/>
      <w:pPr>
        <w:ind w:left="1081" w:hanging="1080"/>
      </w:pPr>
      <w:rPr>
        <w:rFonts w:hint="default"/>
        <w:i w:val="0"/>
        <w:color w:val="auto"/>
      </w:rPr>
    </w:lvl>
    <w:lvl w:ilvl="4">
      <w:start w:val="1"/>
      <w:numFmt w:val="decimal"/>
      <w:isLgl/>
      <w:lvlText w:val="%1.%2.%3.%4.%5"/>
      <w:lvlJc w:val="left"/>
      <w:pPr>
        <w:ind w:left="1081" w:hanging="1080"/>
      </w:pPr>
      <w:rPr>
        <w:rFonts w:hint="default"/>
        <w:i w:val="0"/>
        <w:color w:val="auto"/>
      </w:rPr>
    </w:lvl>
    <w:lvl w:ilvl="5">
      <w:start w:val="1"/>
      <w:numFmt w:val="decimal"/>
      <w:isLgl/>
      <w:lvlText w:val="%1.%2.%3.%4.%5.%6"/>
      <w:lvlJc w:val="left"/>
      <w:pPr>
        <w:ind w:left="1441" w:hanging="1440"/>
      </w:pPr>
      <w:rPr>
        <w:rFonts w:hint="default"/>
        <w:i w:val="0"/>
        <w:color w:val="auto"/>
      </w:rPr>
    </w:lvl>
    <w:lvl w:ilvl="6">
      <w:start w:val="1"/>
      <w:numFmt w:val="decimal"/>
      <w:isLgl/>
      <w:lvlText w:val="%1.%2.%3.%4.%5.%6.%7"/>
      <w:lvlJc w:val="left"/>
      <w:pPr>
        <w:ind w:left="1441" w:hanging="1440"/>
      </w:pPr>
      <w:rPr>
        <w:rFonts w:hint="default"/>
        <w:i w:val="0"/>
        <w:color w:val="auto"/>
      </w:rPr>
    </w:lvl>
    <w:lvl w:ilvl="7">
      <w:start w:val="1"/>
      <w:numFmt w:val="decimal"/>
      <w:isLgl/>
      <w:lvlText w:val="%1.%2.%3.%4.%5.%6.%7.%8"/>
      <w:lvlJc w:val="left"/>
      <w:pPr>
        <w:ind w:left="1801" w:hanging="1800"/>
      </w:pPr>
      <w:rPr>
        <w:rFonts w:hint="default"/>
        <w:i w:val="0"/>
        <w:color w:val="auto"/>
      </w:rPr>
    </w:lvl>
    <w:lvl w:ilvl="8">
      <w:start w:val="1"/>
      <w:numFmt w:val="decimal"/>
      <w:isLgl/>
      <w:lvlText w:val="%1.%2.%3.%4.%5.%6.%7.%8.%9"/>
      <w:lvlJc w:val="left"/>
      <w:pPr>
        <w:ind w:left="2161" w:hanging="2160"/>
      </w:pPr>
      <w:rPr>
        <w:rFonts w:hint="default"/>
        <w:i w:val="0"/>
        <w:color w:val="auto"/>
      </w:rPr>
    </w:lvl>
  </w:abstractNum>
  <w:abstractNum w:abstractNumId="2" w15:restartNumberingAfterBreak="0">
    <w:nsid w:val="72700CFE"/>
    <w:multiLevelType w:val="multilevel"/>
    <w:tmpl w:val="CB3C68A4"/>
    <w:lvl w:ilvl="0">
      <w:start w:val="1"/>
      <w:numFmt w:val="decimal"/>
      <w:lvlText w:val="%1."/>
      <w:lvlJc w:val="left"/>
      <w:pPr>
        <w:ind w:left="36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3" w15:restartNumberingAfterBreak="0">
    <w:nsid w:val="73084548"/>
    <w:multiLevelType w:val="hybridMultilevel"/>
    <w:tmpl w:val="1D2EDC9A"/>
    <w:lvl w:ilvl="0" w:tplc="073617D6">
      <w:start w:val="1"/>
      <w:numFmt w:val="decimal"/>
      <w:lvlText w:val="%1."/>
      <w:lvlJc w:val="left"/>
      <w:pPr>
        <w:ind w:left="1" w:hanging="1"/>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791485576">
    <w:abstractNumId w:val="2"/>
  </w:num>
  <w:num w:numId="2" w16cid:durableId="103698325">
    <w:abstractNumId w:val="3"/>
  </w:num>
  <w:num w:numId="3" w16cid:durableId="2077628205">
    <w:abstractNumId w:val="1"/>
  </w:num>
  <w:num w:numId="4" w16cid:durableId="1372653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E05"/>
    <w:rsid w:val="00026890"/>
    <w:rsid w:val="00030A3C"/>
    <w:rsid w:val="00046590"/>
    <w:rsid w:val="000A1DEF"/>
    <w:rsid w:val="000A683B"/>
    <w:rsid w:val="000B5775"/>
    <w:rsid w:val="000F3775"/>
    <w:rsid w:val="00100E51"/>
    <w:rsid w:val="00125137"/>
    <w:rsid w:val="00133651"/>
    <w:rsid w:val="00142513"/>
    <w:rsid w:val="0014613C"/>
    <w:rsid w:val="001B6492"/>
    <w:rsid w:val="001E18F9"/>
    <w:rsid w:val="00214C48"/>
    <w:rsid w:val="00222928"/>
    <w:rsid w:val="0022777A"/>
    <w:rsid w:val="00232392"/>
    <w:rsid w:val="002408E8"/>
    <w:rsid w:val="00282A44"/>
    <w:rsid w:val="002A5A6A"/>
    <w:rsid w:val="002B15C7"/>
    <w:rsid w:val="002E5DEF"/>
    <w:rsid w:val="002E6B1D"/>
    <w:rsid w:val="00313924"/>
    <w:rsid w:val="00337492"/>
    <w:rsid w:val="00337E60"/>
    <w:rsid w:val="00345A54"/>
    <w:rsid w:val="0039295C"/>
    <w:rsid w:val="003A3E05"/>
    <w:rsid w:val="003D4E3C"/>
    <w:rsid w:val="003E24B0"/>
    <w:rsid w:val="003F79D2"/>
    <w:rsid w:val="0040601D"/>
    <w:rsid w:val="0043706A"/>
    <w:rsid w:val="0045121C"/>
    <w:rsid w:val="00460512"/>
    <w:rsid w:val="00473AA0"/>
    <w:rsid w:val="004C1931"/>
    <w:rsid w:val="004C2AE9"/>
    <w:rsid w:val="004E7AA7"/>
    <w:rsid w:val="004F47DE"/>
    <w:rsid w:val="0050413E"/>
    <w:rsid w:val="00510B09"/>
    <w:rsid w:val="00510EEC"/>
    <w:rsid w:val="005425B3"/>
    <w:rsid w:val="00592893"/>
    <w:rsid w:val="005B3F1F"/>
    <w:rsid w:val="005B6934"/>
    <w:rsid w:val="005B6E9D"/>
    <w:rsid w:val="005C5ADC"/>
    <w:rsid w:val="005C67BB"/>
    <w:rsid w:val="005C7D0D"/>
    <w:rsid w:val="005E4028"/>
    <w:rsid w:val="006039B3"/>
    <w:rsid w:val="00605386"/>
    <w:rsid w:val="00614080"/>
    <w:rsid w:val="0063747F"/>
    <w:rsid w:val="00650C7D"/>
    <w:rsid w:val="006654A2"/>
    <w:rsid w:val="006815F1"/>
    <w:rsid w:val="00692287"/>
    <w:rsid w:val="006C617A"/>
    <w:rsid w:val="006E6287"/>
    <w:rsid w:val="006F3144"/>
    <w:rsid w:val="006F5193"/>
    <w:rsid w:val="006F63A4"/>
    <w:rsid w:val="00713F42"/>
    <w:rsid w:val="00730567"/>
    <w:rsid w:val="007419A3"/>
    <w:rsid w:val="0075387C"/>
    <w:rsid w:val="0075613C"/>
    <w:rsid w:val="00790CB4"/>
    <w:rsid w:val="007D6CDC"/>
    <w:rsid w:val="007F5B47"/>
    <w:rsid w:val="00804672"/>
    <w:rsid w:val="00831185"/>
    <w:rsid w:val="008462F4"/>
    <w:rsid w:val="00857CA4"/>
    <w:rsid w:val="008609A8"/>
    <w:rsid w:val="0087267C"/>
    <w:rsid w:val="008975B9"/>
    <w:rsid w:val="008F433C"/>
    <w:rsid w:val="008F7486"/>
    <w:rsid w:val="00914EED"/>
    <w:rsid w:val="00923BDE"/>
    <w:rsid w:val="00945EE9"/>
    <w:rsid w:val="009632B1"/>
    <w:rsid w:val="009817F3"/>
    <w:rsid w:val="009847CD"/>
    <w:rsid w:val="009A50D0"/>
    <w:rsid w:val="009C1946"/>
    <w:rsid w:val="009D278D"/>
    <w:rsid w:val="009D4BAD"/>
    <w:rsid w:val="009E20D1"/>
    <w:rsid w:val="00A0010B"/>
    <w:rsid w:val="00A227D3"/>
    <w:rsid w:val="00A26BEF"/>
    <w:rsid w:val="00A566C9"/>
    <w:rsid w:val="00A636E5"/>
    <w:rsid w:val="00A670FF"/>
    <w:rsid w:val="00A878EF"/>
    <w:rsid w:val="00A93B6B"/>
    <w:rsid w:val="00AB3741"/>
    <w:rsid w:val="00AE1879"/>
    <w:rsid w:val="00AE681B"/>
    <w:rsid w:val="00B02364"/>
    <w:rsid w:val="00B42D89"/>
    <w:rsid w:val="00B83927"/>
    <w:rsid w:val="00B9177E"/>
    <w:rsid w:val="00B926DD"/>
    <w:rsid w:val="00B962A2"/>
    <w:rsid w:val="00BA0DF1"/>
    <w:rsid w:val="00BE481F"/>
    <w:rsid w:val="00BF768E"/>
    <w:rsid w:val="00C03B55"/>
    <w:rsid w:val="00C1749C"/>
    <w:rsid w:val="00C45880"/>
    <w:rsid w:val="00C80C1B"/>
    <w:rsid w:val="00C8393A"/>
    <w:rsid w:val="00C90060"/>
    <w:rsid w:val="00C956E1"/>
    <w:rsid w:val="00CC3C5E"/>
    <w:rsid w:val="00CF2CBB"/>
    <w:rsid w:val="00CF4716"/>
    <w:rsid w:val="00D00737"/>
    <w:rsid w:val="00D15203"/>
    <w:rsid w:val="00D24EC3"/>
    <w:rsid w:val="00D57455"/>
    <w:rsid w:val="00D84B26"/>
    <w:rsid w:val="00D94D69"/>
    <w:rsid w:val="00DC066D"/>
    <w:rsid w:val="00DF3BE3"/>
    <w:rsid w:val="00DF7637"/>
    <w:rsid w:val="00E33560"/>
    <w:rsid w:val="00E46341"/>
    <w:rsid w:val="00E66978"/>
    <w:rsid w:val="00E66D61"/>
    <w:rsid w:val="00EB40B7"/>
    <w:rsid w:val="00EF2698"/>
    <w:rsid w:val="00F10E42"/>
    <w:rsid w:val="00F36A25"/>
    <w:rsid w:val="00F42BF9"/>
    <w:rsid w:val="00F82E22"/>
    <w:rsid w:val="00F83D74"/>
    <w:rsid w:val="00FA674D"/>
    <w:rsid w:val="00FE266C"/>
    <w:rsid w:val="00FE6798"/>
    <w:rsid w:val="00FF3DB7"/>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75DABEA3"/>
  <w15:chartTrackingRefBased/>
  <w15:docId w15:val="{3F73F9FE-8FE9-8D49-99FF-FFCD5D01A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5ADC"/>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0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B83927"/>
    <w:pPr>
      <w:spacing w:before="100" w:beforeAutospacing="1" w:after="100" w:afterAutospacing="1"/>
    </w:pPr>
  </w:style>
  <w:style w:type="paragraph" w:styleId="a5">
    <w:name w:val="List Paragraph"/>
    <w:basedOn w:val="a"/>
    <w:uiPriority w:val="34"/>
    <w:qFormat/>
    <w:rsid w:val="00FF3DB7"/>
    <w:pPr>
      <w:ind w:left="720"/>
      <w:contextualSpacing/>
    </w:pPr>
    <w:rPr>
      <w:rFonts w:asciiTheme="minorHAnsi" w:eastAsiaTheme="minorHAnsi" w:hAnsiTheme="minorHAnsi" w:cstheme="minorBidi"/>
      <w:lang w:eastAsia="en-US"/>
    </w:rPr>
  </w:style>
  <w:style w:type="character" w:styleId="a6">
    <w:name w:val="annotation reference"/>
    <w:basedOn w:val="a0"/>
    <w:uiPriority w:val="99"/>
    <w:semiHidden/>
    <w:unhideWhenUsed/>
    <w:rsid w:val="009E20D1"/>
    <w:rPr>
      <w:sz w:val="16"/>
      <w:szCs w:val="16"/>
    </w:rPr>
  </w:style>
  <w:style w:type="paragraph" w:styleId="a7">
    <w:name w:val="annotation text"/>
    <w:basedOn w:val="a"/>
    <w:link w:val="a8"/>
    <w:uiPriority w:val="99"/>
    <w:semiHidden/>
    <w:unhideWhenUsed/>
    <w:rsid w:val="009E20D1"/>
    <w:rPr>
      <w:rFonts w:asciiTheme="minorHAnsi" w:eastAsiaTheme="minorHAnsi" w:hAnsiTheme="minorHAnsi" w:cstheme="minorBidi"/>
      <w:sz w:val="20"/>
      <w:szCs w:val="20"/>
      <w:lang w:eastAsia="en-US"/>
    </w:rPr>
  </w:style>
  <w:style w:type="character" w:customStyle="1" w:styleId="a8">
    <w:name w:val="Текст примечания Знак"/>
    <w:basedOn w:val="a0"/>
    <w:link w:val="a7"/>
    <w:uiPriority w:val="99"/>
    <w:semiHidden/>
    <w:rsid w:val="009E20D1"/>
    <w:rPr>
      <w:sz w:val="20"/>
      <w:szCs w:val="20"/>
    </w:rPr>
  </w:style>
  <w:style w:type="paragraph" w:styleId="a9">
    <w:name w:val="annotation subject"/>
    <w:basedOn w:val="a7"/>
    <w:next w:val="a7"/>
    <w:link w:val="aa"/>
    <w:uiPriority w:val="99"/>
    <w:semiHidden/>
    <w:unhideWhenUsed/>
    <w:rsid w:val="009E20D1"/>
    <w:rPr>
      <w:b/>
      <w:bCs/>
    </w:rPr>
  </w:style>
  <w:style w:type="character" w:customStyle="1" w:styleId="aa">
    <w:name w:val="Тема примечания Знак"/>
    <w:basedOn w:val="a8"/>
    <w:link w:val="a9"/>
    <w:uiPriority w:val="99"/>
    <w:semiHidden/>
    <w:rsid w:val="009E20D1"/>
    <w:rPr>
      <w:b/>
      <w:bCs/>
      <w:sz w:val="20"/>
      <w:szCs w:val="20"/>
    </w:rPr>
  </w:style>
  <w:style w:type="character" w:styleId="ab">
    <w:name w:val="Hyperlink"/>
    <w:basedOn w:val="a0"/>
    <w:uiPriority w:val="99"/>
    <w:unhideWhenUsed/>
    <w:rsid w:val="00460512"/>
    <w:rPr>
      <w:color w:val="0563C1" w:themeColor="hyperlink"/>
      <w:u w:val="single"/>
    </w:rPr>
  </w:style>
  <w:style w:type="character" w:styleId="ac">
    <w:name w:val="Unresolved Mention"/>
    <w:basedOn w:val="a0"/>
    <w:uiPriority w:val="99"/>
    <w:semiHidden/>
    <w:unhideWhenUsed/>
    <w:rsid w:val="00460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6928">
      <w:bodyDiv w:val="1"/>
      <w:marLeft w:val="0"/>
      <w:marRight w:val="0"/>
      <w:marTop w:val="0"/>
      <w:marBottom w:val="0"/>
      <w:divBdr>
        <w:top w:val="none" w:sz="0" w:space="0" w:color="auto"/>
        <w:left w:val="none" w:sz="0" w:space="0" w:color="auto"/>
        <w:bottom w:val="none" w:sz="0" w:space="0" w:color="auto"/>
        <w:right w:val="none" w:sz="0" w:space="0" w:color="auto"/>
      </w:divBdr>
      <w:divsChild>
        <w:div w:id="561327667">
          <w:marLeft w:val="0"/>
          <w:marRight w:val="0"/>
          <w:marTop w:val="0"/>
          <w:marBottom w:val="0"/>
          <w:divBdr>
            <w:top w:val="none" w:sz="0" w:space="0" w:color="auto"/>
            <w:left w:val="none" w:sz="0" w:space="0" w:color="auto"/>
            <w:bottom w:val="none" w:sz="0" w:space="0" w:color="auto"/>
            <w:right w:val="none" w:sz="0" w:space="0" w:color="auto"/>
          </w:divBdr>
          <w:divsChild>
            <w:div w:id="1457021086">
              <w:marLeft w:val="0"/>
              <w:marRight w:val="0"/>
              <w:marTop w:val="0"/>
              <w:marBottom w:val="0"/>
              <w:divBdr>
                <w:top w:val="none" w:sz="0" w:space="0" w:color="auto"/>
                <w:left w:val="none" w:sz="0" w:space="0" w:color="auto"/>
                <w:bottom w:val="none" w:sz="0" w:space="0" w:color="auto"/>
                <w:right w:val="none" w:sz="0" w:space="0" w:color="auto"/>
              </w:divBdr>
              <w:divsChild>
                <w:div w:id="9247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9676">
      <w:bodyDiv w:val="1"/>
      <w:marLeft w:val="0"/>
      <w:marRight w:val="0"/>
      <w:marTop w:val="0"/>
      <w:marBottom w:val="0"/>
      <w:divBdr>
        <w:top w:val="none" w:sz="0" w:space="0" w:color="auto"/>
        <w:left w:val="none" w:sz="0" w:space="0" w:color="auto"/>
        <w:bottom w:val="none" w:sz="0" w:space="0" w:color="auto"/>
        <w:right w:val="none" w:sz="0" w:space="0" w:color="auto"/>
      </w:divBdr>
    </w:div>
    <w:div w:id="10494550">
      <w:bodyDiv w:val="1"/>
      <w:marLeft w:val="0"/>
      <w:marRight w:val="0"/>
      <w:marTop w:val="0"/>
      <w:marBottom w:val="0"/>
      <w:divBdr>
        <w:top w:val="none" w:sz="0" w:space="0" w:color="auto"/>
        <w:left w:val="none" w:sz="0" w:space="0" w:color="auto"/>
        <w:bottom w:val="none" w:sz="0" w:space="0" w:color="auto"/>
        <w:right w:val="none" w:sz="0" w:space="0" w:color="auto"/>
      </w:divBdr>
    </w:div>
    <w:div w:id="10618664">
      <w:bodyDiv w:val="1"/>
      <w:marLeft w:val="0"/>
      <w:marRight w:val="0"/>
      <w:marTop w:val="0"/>
      <w:marBottom w:val="0"/>
      <w:divBdr>
        <w:top w:val="none" w:sz="0" w:space="0" w:color="auto"/>
        <w:left w:val="none" w:sz="0" w:space="0" w:color="auto"/>
        <w:bottom w:val="none" w:sz="0" w:space="0" w:color="auto"/>
        <w:right w:val="none" w:sz="0" w:space="0" w:color="auto"/>
      </w:divBdr>
    </w:div>
    <w:div w:id="20788136">
      <w:bodyDiv w:val="1"/>
      <w:marLeft w:val="0"/>
      <w:marRight w:val="0"/>
      <w:marTop w:val="0"/>
      <w:marBottom w:val="0"/>
      <w:divBdr>
        <w:top w:val="none" w:sz="0" w:space="0" w:color="auto"/>
        <w:left w:val="none" w:sz="0" w:space="0" w:color="auto"/>
        <w:bottom w:val="none" w:sz="0" w:space="0" w:color="auto"/>
        <w:right w:val="none" w:sz="0" w:space="0" w:color="auto"/>
      </w:divBdr>
    </w:div>
    <w:div w:id="56781627">
      <w:bodyDiv w:val="1"/>
      <w:marLeft w:val="0"/>
      <w:marRight w:val="0"/>
      <w:marTop w:val="0"/>
      <w:marBottom w:val="0"/>
      <w:divBdr>
        <w:top w:val="none" w:sz="0" w:space="0" w:color="auto"/>
        <w:left w:val="none" w:sz="0" w:space="0" w:color="auto"/>
        <w:bottom w:val="none" w:sz="0" w:space="0" w:color="auto"/>
        <w:right w:val="none" w:sz="0" w:space="0" w:color="auto"/>
      </w:divBdr>
    </w:div>
    <w:div w:id="85536651">
      <w:bodyDiv w:val="1"/>
      <w:marLeft w:val="0"/>
      <w:marRight w:val="0"/>
      <w:marTop w:val="0"/>
      <w:marBottom w:val="0"/>
      <w:divBdr>
        <w:top w:val="none" w:sz="0" w:space="0" w:color="auto"/>
        <w:left w:val="none" w:sz="0" w:space="0" w:color="auto"/>
        <w:bottom w:val="none" w:sz="0" w:space="0" w:color="auto"/>
        <w:right w:val="none" w:sz="0" w:space="0" w:color="auto"/>
      </w:divBdr>
    </w:div>
    <w:div w:id="100925772">
      <w:bodyDiv w:val="1"/>
      <w:marLeft w:val="0"/>
      <w:marRight w:val="0"/>
      <w:marTop w:val="0"/>
      <w:marBottom w:val="0"/>
      <w:divBdr>
        <w:top w:val="none" w:sz="0" w:space="0" w:color="auto"/>
        <w:left w:val="none" w:sz="0" w:space="0" w:color="auto"/>
        <w:bottom w:val="none" w:sz="0" w:space="0" w:color="auto"/>
        <w:right w:val="none" w:sz="0" w:space="0" w:color="auto"/>
      </w:divBdr>
    </w:div>
    <w:div w:id="116145953">
      <w:bodyDiv w:val="1"/>
      <w:marLeft w:val="0"/>
      <w:marRight w:val="0"/>
      <w:marTop w:val="0"/>
      <w:marBottom w:val="0"/>
      <w:divBdr>
        <w:top w:val="none" w:sz="0" w:space="0" w:color="auto"/>
        <w:left w:val="none" w:sz="0" w:space="0" w:color="auto"/>
        <w:bottom w:val="none" w:sz="0" w:space="0" w:color="auto"/>
        <w:right w:val="none" w:sz="0" w:space="0" w:color="auto"/>
      </w:divBdr>
    </w:div>
    <w:div w:id="132673068">
      <w:bodyDiv w:val="1"/>
      <w:marLeft w:val="0"/>
      <w:marRight w:val="0"/>
      <w:marTop w:val="0"/>
      <w:marBottom w:val="0"/>
      <w:divBdr>
        <w:top w:val="none" w:sz="0" w:space="0" w:color="auto"/>
        <w:left w:val="none" w:sz="0" w:space="0" w:color="auto"/>
        <w:bottom w:val="none" w:sz="0" w:space="0" w:color="auto"/>
        <w:right w:val="none" w:sz="0" w:space="0" w:color="auto"/>
      </w:divBdr>
      <w:divsChild>
        <w:div w:id="1814324238">
          <w:marLeft w:val="0"/>
          <w:marRight w:val="0"/>
          <w:marTop w:val="0"/>
          <w:marBottom w:val="0"/>
          <w:divBdr>
            <w:top w:val="none" w:sz="0" w:space="0" w:color="auto"/>
            <w:left w:val="none" w:sz="0" w:space="0" w:color="auto"/>
            <w:bottom w:val="none" w:sz="0" w:space="0" w:color="auto"/>
            <w:right w:val="none" w:sz="0" w:space="0" w:color="auto"/>
          </w:divBdr>
          <w:divsChild>
            <w:div w:id="555244096">
              <w:marLeft w:val="0"/>
              <w:marRight w:val="0"/>
              <w:marTop w:val="0"/>
              <w:marBottom w:val="0"/>
              <w:divBdr>
                <w:top w:val="none" w:sz="0" w:space="0" w:color="auto"/>
                <w:left w:val="none" w:sz="0" w:space="0" w:color="auto"/>
                <w:bottom w:val="none" w:sz="0" w:space="0" w:color="auto"/>
                <w:right w:val="none" w:sz="0" w:space="0" w:color="auto"/>
              </w:divBdr>
              <w:divsChild>
                <w:div w:id="5047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3764">
      <w:bodyDiv w:val="1"/>
      <w:marLeft w:val="0"/>
      <w:marRight w:val="0"/>
      <w:marTop w:val="0"/>
      <w:marBottom w:val="0"/>
      <w:divBdr>
        <w:top w:val="none" w:sz="0" w:space="0" w:color="auto"/>
        <w:left w:val="none" w:sz="0" w:space="0" w:color="auto"/>
        <w:bottom w:val="none" w:sz="0" w:space="0" w:color="auto"/>
        <w:right w:val="none" w:sz="0" w:space="0" w:color="auto"/>
      </w:divBdr>
    </w:div>
    <w:div w:id="167184369">
      <w:bodyDiv w:val="1"/>
      <w:marLeft w:val="0"/>
      <w:marRight w:val="0"/>
      <w:marTop w:val="0"/>
      <w:marBottom w:val="0"/>
      <w:divBdr>
        <w:top w:val="none" w:sz="0" w:space="0" w:color="auto"/>
        <w:left w:val="none" w:sz="0" w:space="0" w:color="auto"/>
        <w:bottom w:val="none" w:sz="0" w:space="0" w:color="auto"/>
        <w:right w:val="none" w:sz="0" w:space="0" w:color="auto"/>
      </w:divBdr>
    </w:div>
    <w:div w:id="168759284">
      <w:bodyDiv w:val="1"/>
      <w:marLeft w:val="0"/>
      <w:marRight w:val="0"/>
      <w:marTop w:val="0"/>
      <w:marBottom w:val="0"/>
      <w:divBdr>
        <w:top w:val="none" w:sz="0" w:space="0" w:color="auto"/>
        <w:left w:val="none" w:sz="0" w:space="0" w:color="auto"/>
        <w:bottom w:val="none" w:sz="0" w:space="0" w:color="auto"/>
        <w:right w:val="none" w:sz="0" w:space="0" w:color="auto"/>
      </w:divBdr>
    </w:div>
    <w:div w:id="170678659">
      <w:bodyDiv w:val="1"/>
      <w:marLeft w:val="0"/>
      <w:marRight w:val="0"/>
      <w:marTop w:val="0"/>
      <w:marBottom w:val="0"/>
      <w:divBdr>
        <w:top w:val="none" w:sz="0" w:space="0" w:color="auto"/>
        <w:left w:val="none" w:sz="0" w:space="0" w:color="auto"/>
        <w:bottom w:val="none" w:sz="0" w:space="0" w:color="auto"/>
        <w:right w:val="none" w:sz="0" w:space="0" w:color="auto"/>
      </w:divBdr>
    </w:div>
    <w:div w:id="204146249">
      <w:bodyDiv w:val="1"/>
      <w:marLeft w:val="0"/>
      <w:marRight w:val="0"/>
      <w:marTop w:val="0"/>
      <w:marBottom w:val="0"/>
      <w:divBdr>
        <w:top w:val="none" w:sz="0" w:space="0" w:color="auto"/>
        <w:left w:val="none" w:sz="0" w:space="0" w:color="auto"/>
        <w:bottom w:val="none" w:sz="0" w:space="0" w:color="auto"/>
        <w:right w:val="none" w:sz="0" w:space="0" w:color="auto"/>
      </w:divBdr>
    </w:div>
    <w:div w:id="206259798">
      <w:bodyDiv w:val="1"/>
      <w:marLeft w:val="0"/>
      <w:marRight w:val="0"/>
      <w:marTop w:val="0"/>
      <w:marBottom w:val="0"/>
      <w:divBdr>
        <w:top w:val="none" w:sz="0" w:space="0" w:color="auto"/>
        <w:left w:val="none" w:sz="0" w:space="0" w:color="auto"/>
        <w:bottom w:val="none" w:sz="0" w:space="0" w:color="auto"/>
        <w:right w:val="none" w:sz="0" w:space="0" w:color="auto"/>
      </w:divBdr>
    </w:div>
    <w:div w:id="218980326">
      <w:bodyDiv w:val="1"/>
      <w:marLeft w:val="0"/>
      <w:marRight w:val="0"/>
      <w:marTop w:val="0"/>
      <w:marBottom w:val="0"/>
      <w:divBdr>
        <w:top w:val="none" w:sz="0" w:space="0" w:color="auto"/>
        <w:left w:val="none" w:sz="0" w:space="0" w:color="auto"/>
        <w:bottom w:val="none" w:sz="0" w:space="0" w:color="auto"/>
        <w:right w:val="none" w:sz="0" w:space="0" w:color="auto"/>
      </w:divBdr>
    </w:div>
    <w:div w:id="241332244">
      <w:bodyDiv w:val="1"/>
      <w:marLeft w:val="0"/>
      <w:marRight w:val="0"/>
      <w:marTop w:val="0"/>
      <w:marBottom w:val="0"/>
      <w:divBdr>
        <w:top w:val="none" w:sz="0" w:space="0" w:color="auto"/>
        <w:left w:val="none" w:sz="0" w:space="0" w:color="auto"/>
        <w:bottom w:val="none" w:sz="0" w:space="0" w:color="auto"/>
        <w:right w:val="none" w:sz="0" w:space="0" w:color="auto"/>
      </w:divBdr>
      <w:divsChild>
        <w:div w:id="418331155">
          <w:marLeft w:val="0"/>
          <w:marRight w:val="0"/>
          <w:marTop w:val="0"/>
          <w:marBottom w:val="0"/>
          <w:divBdr>
            <w:top w:val="none" w:sz="0" w:space="0" w:color="auto"/>
            <w:left w:val="none" w:sz="0" w:space="0" w:color="auto"/>
            <w:bottom w:val="none" w:sz="0" w:space="0" w:color="auto"/>
            <w:right w:val="none" w:sz="0" w:space="0" w:color="auto"/>
          </w:divBdr>
          <w:divsChild>
            <w:div w:id="1418211072">
              <w:marLeft w:val="0"/>
              <w:marRight w:val="0"/>
              <w:marTop w:val="0"/>
              <w:marBottom w:val="0"/>
              <w:divBdr>
                <w:top w:val="none" w:sz="0" w:space="0" w:color="auto"/>
                <w:left w:val="none" w:sz="0" w:space="0" w:color="auto"/>
                <w:bottom w:val="none" w:sz="0" w:space="0" w:color="auto"/>
                <w:right w:val="none" w:sz="0" w:space="0" w:color="auto"/>
              </w:divBdr>
              <w:divsChild>
                <w:div w:id="6423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771547">
      <w:bodyDiv w:val="1"/>
      <w:marLeft w:val="0"/>
      <w:marRight w:val="0"/>
      <w:marTop w:val="0"/>
      <w:marBottom w:val="0"/>
      <w:divBdr>
        <w:top w:val="none" w:sz="0" w:space="0" w:color="auto"/>
        <w:left w:val="none" w:sz="0" w:space="0" w:color="auto"/>
        <w:bottom w:val="none" w:sz="0" w:space="0" w:color="auto"/>
        <w:right w:val="none" w:sz="0" w:space="0" w:color="auto"/>
      </w:divBdr>
    </w:div>
    <w:div w:id="265041296">
      <w:bodyDiv w:val="1"/>
      <w:marLeft w:val="0"/>
      <w:marRight w:val="0"/>
      <w:marTop w:val="0"/>
      <w:marBottom w:val="0"/>
      <w:divBdr>
        <w:top w:val="none" w:sz="0" w:space="0" w:color="auto"/>
        <w:left w:val="none" w:sz="0" w:space="0" w:color="auto"/>
        <w:bottom w:val="none" w:sz="0" w:space="0" w:color="auto"/>
        <w:right w:val="none" w:sz="0" w:space="0" w:color="auto"/>
      </w:divBdr>
      <w:divsChild>
        <w:div w:id="778599870">
          <w:marLeft w:val="0"/>
          <w:marRight w:val="0"/>
          <w:marTop w:val="0"/>
          <w:marBottom w:val="0"/>
          <w:divBdr>
            <w:top w:val="none" w:sz="0" w:space="0" w:color="auto"/>
            <w:left w:val="none" w:sz="0" w:space="0" w:color="auto"/>
            <w:bottom w:val="none" w:sz="0" w:space="0" w:color="auto"/>
            <w:right w:val="none" w:sz="0" w:space="0" w:color="auto"/>
          </w:divBdr>
          <w:divsChild>
            <w:div w:id="795029398">
              <w:marLeft w:val="0"/>
              <w:marRight w:val="0"/>
              <w:marTop w:val="0"/>
              <w:marBottom w:val="0"/>
              <w:divBdr>
                <w:top w:val="none" w:sz="0" w:space="0" w:color="auto"/>
                <w:left w:val="none" w:sz="0" w:space="0" w:color="auto"/>
                <w:bottom w:val="none" w:sz="0" w:space="0" w:color="auto"/>
                <w:right w:val="none" w:sz="0" w:space="0" w:color="auto"/>
              </w:divBdr>
              <w:divsChild>
                <w:div w:id="101491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535104">
      <w:bodyDiv w:val="1"/>
      <w:marLeft w:val="0"/>
      <w:marRight w:val="0"/>
      <w:marTop w:val="0"/>
      <w:marBottom w:val="0"/>
      <w:divBdr>
        <w:top w:val="none" w:sz="0" w:space="0" w:color="auto"/>
        <w:left w:val="none" w:sz="0" w:space="0" w:color="auto"/>
        <w:bottom w:val="none" w:sz="0" w:space="0" w:color="auto"/>
        <w:right w:val="none" w:sz="0" w:space="0" w:color="auto"/>
      </w:divBdr>
    </w:div>
    <w:div w:id="279336076">
      <w:bodyDiv w:val="1"/>
      <w:marLeft w:val="0"/>
      <w:marRight w:val="0"/>
      <w:marTop w:val="0"/>
      <w:marBottom w:val="0"/>
      <w:divBdr>
        <w:top w:val="none" w:sz="0" w:space="0" w:color="auto"/>
        <w:left w:val="none" w:sz="0" w:space="0" w:color="auto"/>
        <w:bottom w:val="none" w:sz="0" w:space="0" w:color="auto"/>
        <w:right w:val="none" w:sz="0" w:space="0" w:color="auto"/>
      </w:divBdr>
    </w:div>
    <w:div w:id="303438400">
      <w:bodyDiv w:val="1"/>
      <w:marLeft w:val="0"/>
      <w:marRight w:val="0"/>
      <w:marTop w:val="0"/>
      <w:marBottom w:val="0"/>
      <w:divBdr>
        <w:top w:val="none" w:sz="0" w:space="0" w:color="auto"/>
        <w:left w:val="none" w:sz="0" w:space="0" w:color="auto"/>
        <w:bottom w:val="none" w:sz="0" w:space="0" w:color="auto"/>
        <w:right w:val="none" w:sz="0" w:space="0" w:color="auto"/>
      </w:divBdr>
    </w:div>
    <w:div w:id="304092478">
      <w:bodyDiv w:val="1"/>
      <w:marLeft w:val="0"/>
      <w:marRight w:val="0"/>
      <w:marTop w:val="0"/>
      <w:marBottom w:val="0"/>
      <w:divBdr>
        <w:top w:val="none" w:sz="0" w:space="0" w:color="auto"/>
        <w:left w:val="none" w:sz="0" w:space="0" w:color="auto"/>
        <w:bottom w:val="none" w:sz="0" w:space="0" w:color="auto"/>
        <w:right w:val="none" w:sz="0" w:space="0" w:color="auto"/>
      </w:divBdr>
    </w:div>
    <w:div w:id="309094158">
      <w:bodyDiv w:val="1"/>
      <w:marLeft w:val="0"/>
      <w:marRight w:val="0"/>
      <w:marTop w:val="0"/>
      <w:marBottom w:val="0"/>
      <w:divBdr>
        <w:top w:val="none" w:sz="0" w:space="0" w:color="auto"/>
        <w:left w:val="none" w:sz="0" w:space="0" w:color="auto"/>
        <w:bottom w:val="none" w:sz="0" w:space="0" w:color="auto"/>
        <w:right w:val="none" w:sz="0" w:space="0" w:color="auto"/>
      </w:divBdr>
    </w:div>
    <w:div w:id="309096696">
      <w:bodyDiv w:val="1"/>
      <w:marLeft w:val="0"/>
      <w:marRight w:val="0"/>
      <w:marTop w:val="0"/>
      <w:marBottom w:val="0"/>
      <w:divBdr>
        <w:top w:val="none" w:sz="0" w:space="0" w:color="auto"/>
        <w:left w:val="none" w:sz="0" w:space="0" w:color="auto"/>
        <w:bottom w:val="none" w:sz="0" w:space="0" w:color="auto"/>
        <w:right w:val="none" w:sz="0" w:space="0" w:color="auto"/>
      </w:divBdr>
    </w:div>
    <w:div w:id="331687221">
      <w:bodyDiv w:val="1"/>
      <w:marLeft w:val="0"/>
      <w:marRight w:val="0"/>
      <w:marTop w:val="0"/>
      <w:marBottom w:val="0"/>
      <w:divBdr>
        <w:top w:val="none" w:sz="0" w:space="0" w:color="auto"/>
        <w:left w:val="none" w:sz="0" w:space="0" w:color="auto"/>
        <w:bottom w:val="none" w:sz="0" w:space="0" w:color="auto"/>
        <w:right w:val="none" w:sz="0" w:space="0" w:color="auto"/>
      </w:divBdr>
    </w:div>
    <w:div w:id="339241668">
      <w:bodyDiv w:val="1"/>
      <w:marLeft w:val="0"/>
      <w:marRight w:val="0"/>
      <w:marTop w:val="0"/>
      <w:marBottom w:val="0"/>
      <w:divBdr>
        <w:top w:val="none" w:sz="0" w:space="0" w:color="auto"/>
        <w:left w:val="none" w:sz="0" w:space="0" w:color="auto"/>
        <w:bottom w:val="none" w:sz="0" w:space="0" w:color="auto"/>
        <w:right w:val="none" w:sz="0" w:space="0" w:color="auto"/>
      </w:divBdr>
    </w:div>
    <w:div w:id="349338950">
      <w:bodyDiv w:val="1"/>
      <w:marLeft w:val="0"/>
      <w:marRight w:val="0"/>
      <w:marTop w:val="0"/>
      <w:marBottom w:val="0"/>
      <w:divBdr>
        <w:top w:val="none" w:sz="0" w:space="0" w:color="auto"/>
        <w:left w:val="none" w:sz="0" w:space="0" w:color="auto"/>
        <w:bottom w:val="none" w:sz="0" w:space="0" w:color="auto"/>
        <w:right w:val="none" w:sz="0" w:space="0" w:color="auto"/>
      </w:divBdr>
    </w:div>
    <w:div w:id="369770735">
      <w:bodyDiv w:val="1"/>
      <w:marLeft w:val="0"/>
      <w:marRight w:val="0"/>
      <w:marTop w:val="0"/>
      <w:marBottom w:val="0"/>
      <w:divBdr>
        <w:top w:val="none" w:sz="0" w:space="0" w:color="auto"/>
        <w:left w:val="none" w:sz="0" w:space="0" w:color="auto"/>
        <w:bottom w:val="none" w:sz="0" w:space="0" w:color="auto"/>
        <w:right w:val="none" w:sz="0" w:space="0" w:color="auto"/>
      </w:divBdr>
    </w:div>
    <w:div w:id="390927995">
      <w:bodyDiv w:val="1"/>
      <w:marLeft w:val="0"/>
      <w:marRight w:val="0"/>
      <w:marTop w:val="0"/>
      <w:marBottom w:val="0"/>
      <w:divBdr>
        <w:top w:val="none" w:sz="0" w:space="0" w:color="auto"/>
        <w:left w:val="none" w:sz="0" w:space="0" w:color="auto"/>
        <w:bottom w:val="none" w:sz="0" w:space="0" w:color="auto"/>
        <w:right w:val="none" w:sz="0" w:space="0" w:color="auto"/>
      </w:divBdr>
    </w:div>
    <w:div w:id="399443109">
      <w:bodyDiv w:val="1"/>
      <w:marLeft w:val="0"/>
      <w:marRight w:val="0"/>
      <w:marTop w:val="0"/>
      <w:marBottom w:val="0"/>
      <w:divBdr>
        <w:top w:val="none" w:sz="0" w:space="0" w:color="auto"/>
        <w:left w:val="none" w:sz="0" w:space="0" w:color="auto"/>
        <w:bottom w:val="none" w:sz="0" w:space="0" w:color="auto"/>
        <w:right w:val="none" w:sz="0" w:space="0" w:color="auto"/>
      </w:divBdr>
    </w:div>
    <w:div w:id="411781141">
      <w:bodyDiv w:val="1"/>
      <w:marLeft w:val="0"/>
      <w:marRight w:val="0"/>
      <w:marTop w:val="0"/>
      <w:marBottom w:val="0"/>
      <w:divBdr>
        <w:top w:val="none" w:sz="0" w:space="0" w:color="auto"/>
        <w:left w:val="none" w:sz="0" w:space="0" w:color="auto"/>
        <w:bottom w:val="none" w:sz="0" w:space="0" w:color="auto"/>
        <w:right w:val="none" w:sz="0" w:space="0" w:color="auto"/>
      </w:divBdr>
      <w:divsChild>
        <w:div w:id="270095063">
          <w:marLeft w:val="0"/>
          <w:marRight w:val="0"/>
          <w:marTop w:val="0"/>
          <w:marBottom w:val="0"/>
          <w:divBdr>
            <w:top w:val="none" w:sz="0" w:space="0" w:color="auto"/>
            <w:left w:val="none" w:sz="0" w:space="0" w:color="auto"/>
            <w:bottom w:val="none" w:sz="0" w:space="0" w:color="auto"/>
            <w:right w:val="none" w:sz="0" w:space="0" w:color="auto"/>
          </w:divBdr>
          <w:divsChild>
            <w:div w:id="1890724077">
              <w:marLeft w:val="0"/>
              <w:marRight w:val="0"/>
              <w:marTop w:val="0"/>
              <w:marBottom w:val="0"/>
              <w:divBdr>
                <w:top w:val="none" w:sz="0" w:space="0" w:color="auto"/>
                <w:left w:val="none" w:sz="0" w:space="0" w:color="auto"/>
                <w:bottom w:val="none" w:sz="0" w:space="0" w:color="auto"/>
                <w:right w:val="none" w:sz="0" w:space="0" w:color="auto"/>
              </w:divBdr>
              <w:divsChild>
                <w:div w:id="105994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485524">
      <w:bodyDiv w:val="1"/>
      <w:marLeft w:val="0"/>
      <w:marRight w:val="0"/>
      <w:marTop w:val="0"/>
      <w:marBottom w:val="0"/>
      <w:divBdr>
        <w:top w:val="none" w:sz="0" w:space="0" w:color="auto"/>
        <w:left w:val="none" w:sz="0" w:space="0" w:color="auto"/>
        <w:bottom w:val="none" w:sz="0" w:space="0" w:color="auto"/>
        <w:right w:val="none" w:sz="0" w:space="0" w:color="auto"/>
      </w:divBdr>
    </w:div>
    <w:div w:id="432746637">
      <w:bodyDiv w:val="1"/>
      <w:marLeft w:val="0"/>
      <w:marRight w:val="0"/>
      <w:marTop w:val="0"/>
      <w:marBottom w:val="0"/>
      <w:divBdr>
        <w:top w:val="none" w:sz="0" w:space="0" w:color="auto"/>
        <w:left w:val="none" w:sz="0" w:space="0" w:color="auto"/>
        <w:bottom w:val="none" w:sz="0" w:space="0" w:color="auto"/>
        <w:right w:val="none" w:sz="0" w:space="0" w:color="auto"/>
      </w:divBdr>
    </w:div>
    <w:div w:id="435055854">
      <w:bodyDiv w:val="1"/>
      <w:marLeft w:val="0"/>
      <w:marRight w:val="0"/>
      <w:marTop w:val="0"/>
      <w:marBottom w:val="0"/>
      <w:divBdr>
        <w:top w:val="none" w:sz="0" w:space="0" w:color="auto"/>
        <w:left w:val="none" w:sz="0" w:space="0" w:color="auto"/>
        <w:bottom w:val="none" w:sz="0" w:space="0" w:color="auto"/>
        <w:right w:val="none" w:sz="0" w:space="0" w:color="auto"/>
      </w:divBdr>
    </w:div>
    <w:div w:id="483934758">
      <w:bodyDiv w:val="1"/>
      <w:marLeft w:val="0"/>
      <w:marRight w:val="0"/>
      <w:marTop w:val="0"/>
      <w:marBottom w:val="0"/>
      <w:divBdr>
        <w:top w:val="none" w:sz="0" w:space="0" w:color="auto"/>
        <w:left w:val="none" w:sz="0" w:space="0" w:color="auto"/>
        <w:bottom w:val="none" w:sz="0" w:space="0" w:color="auto"/>
        <w:right w:val="none" w:sz="0" w:space="0" w:color="auto"/>
      </w:divBdr>
    </w:div>
    <w:div w:id="494566500">
      <w:bodyDiv w:val="1"/>
      <w:marLeft w:val="0"/>
      <w:marRight w:val="0"/>
      <w:marTop w:val="0"/>
      <w:marBottom w:val="0"/>
      <w:divBdr>
        <w:top w:val="none" w:sz="0" w:space="0" w:color="auto"/>
        <w:left w:val="none" w:sz="0" w:space="0" w:color="auto"/>
        <w:bottom w:val="none" w:sz="0" w:space="0" w:color="auto"/>
        <w:right w:val="none" w:sz="0" w:space="0" w:color="auto"/>
      </w:divBdr>
    </w:div>
    <w:div w:id="511457528">
      <w:bodyDiv w:val="1"/>
      <w:marLeft w:val="0"/>
      <w:marRight w:val="0"/>
      <w:marTop w:val="0"/>
      <w:marBottom w:val="0"/>
      <w:divBdr>
        <w:top w:val="none" w:sz="0" w:space="0" w:color="auto"/>
        <w:left w:val="none" w:sz="0" w:space="0" w:color="auto"/>
        <w:bottom w:val="none" w:sz="0" w:space="0" w:color="auto"/>
        <w:right w:val="none" w:sz="0" w:space="0" w:color="auto"/>
      </w:divBdr>
    </w:div>
    <w:div w:id="520240830">
      <w:bodyDiv w:val="1"/>
      <w:marLeft w:val="0"/>
      <w:marRight w:val="0"/>
      <w:marTop w:val="0"/>
      <w:marBottom w:val="0"/>
      <w:divBdr>
        <w:top w:val="none" w:sz="0" w:space="0" w:color="auto"/>
        <w:left w:val="none" w:sz="0" w:space="0" w:color="auto"/>
        <w:bottom w:val="none" w:sz="0" w:space="0" w:color="auto"/>
        <w:right w:val="none" w:sz="0" w:space="0" w:color="auto"/>
      </w:divBdr>
    </w:div>
    <w:div w:id="530728432">
      <w:bodyDiv w:val="1"/>
      <w:marLeft w:val="0"/>
      <w:marRight w:val="0"/>
      <w:marTop w:val="0"/>
      <w:marBottom w:val="0"/>
      <w:divBdr>
        <w:top w:val="none" w:sz="0" w:space="0" w:color="auto"/>
        <w:left w:val="none" w:sz="0" w:space="0" w:color="auto"/>
        <w:bottom w:val="none" w:sz="0" w:space="0" w:color="auto"/>
        <w:right w:val="none" w:sz="0" w:space="0" w:color="auto"/>
      </w:divBdr>
    </w:div>
    <w:div w:id="559177156">
      <w:bodyDiv w:val="1"/>
      <w:marLeft w:val="0"/>
      <w:marRight w:val="0"/>
      <w:marTop w:val="0"/>
      <w:marBottom w:val="0"/>
      <w:divBdr>
        <w:top w:val="none" w:sz="0" w:space="0" w:color="auto"/>
        <w:left w:val="none" w:sz="0" w:space="0" w:color="auto"/>
        <w:bottom w:val="none" w:sz="0" w:space="0" w:color="auto"/>
        <w:right w:val="none" w:sz="0" w:space="0" w:color="auto"/>
      </w:divBdr>
    </w:div>
    <w:div w:id="567568717">
      <w:bodyDiv w:val="1"/>
      <w:marLeft w:val="0"/>
      <w:marRight w:val="0"/>
      <w:marTop w:val="0"/>
      <w:marBottom w:val="0"/>
      <w:divBdr>
        <w:top w:val="none" w:sz="0" w:space="0" w:color="auto"/>
        <w:left w:val="none" w:sz="0" w:space="0" w:color="auto"/>
        <w:bottom w:val="none" w:sz="0" w:space="0" w:color="auto"/>
        <w:right w:val="none" w:sz="0" w:space="0" w:color="auto"/>
      </w:divBdr>
      <w:divsChild>
        <w:div w:id="1658802760">
          <w:marLeft w:val="0"/>
          <w:marRight w:val="0"/>
          <w:marTop w:val="0"/>
          <w:marBottom w:val="0"/>
          <w:divBdr>
            <w:top w:val="none" w:sz="0" w:space="0" w:color="auto"/>
            <w:left w:val="none" w:sz="0" w:space="0" w:color="auto"/>
            <w:bottom w:val="none" w:sz="0" w:space="0" w:color="auto"/>
            <w:right w:val="none" w:sz="0" w:space="0" w:color="auto"/>
          </w:divBdr>
          <w:divsChild>
            <w:div w:id="355888051">
              <w:marLeft w:val="0"/>
              <w:marRight w:val="0"/>
              <w:marTop w:val="0"/>
              <w:marBottom w:val="0"/>
              <w:divBdr>
                <w:top w:val="none" w:sz="0" w:space="0" w:color="auto"/>
                <w:left w:val="none" w:sz="0" w:space="0" w:color="auto"/>
                <w:bottom w:val="none" w:sz="0" w:space="0" w:color="auto"/>
                <w:right w:val="none" w:sz="0" w:space="0" w:color="auto"/>
              </w:divBdr>
              <w:divsChild>
                <w:div w:id="195994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301614">
      <w:bodyDiv w:val="1"/>
      <w:marLeft w:val="0"/>
      <w:marRight w:val="0"/>
      <w:marTop w:val="0"/>
      <w:marBottom w:val="0"/>
      <w:divBdr>
        <w:top w:val="none" w:sz="0" w:space="0" w:color="auto"/>
        <w:left w:val="none" w:sz="0" w:space="0" w:color="auto"/>
        <w:bottom w:val="none" w:sz="0" w:space="0" w:color="auto"/>
        <w:right w:val="none" w:sz="0" w:space="0" w:color="auto"/>
      </w:divBdr>
      <w:divsChild>
        <w:div w:id="870387227">
          <w:marLeft w:val="0"/>
          <w:marRight w:val="0"/>
          <w:marTop w:val="0"/>
          <w:marBottom w:val="0"/>
          <w:divBdr>
            <w:top w:val="none" w:sz="0" w:space="0" w:color="auto"/>
            <w:left w:val="none" w:sz="0" w:space="0" w:color="auto"/>
            <w:bottom w:val="none" w:sz="0" w:space="0" w:color="auto"/>
            <w:right w:val="none" w:sz="0" w:space="0" w:color="auto"/>
          </w:divBdr>
          <w:divsChild>
            <w:div w:id="207764899">
              <w:marLeft w:val="0"/>
              <w:marRight w:val="0"/>
              <w:marTop w:val="0"/>
              <w:marBottom w:val="0"/>
              <w:divBdr>
                <w:top w:val="none" w:sz="0" w:space="0" w:color="auto"/>
                <w:left w:val="none" w:sz="0" w:space="0" w:color="auto"/>
                <w:bottom w:val="none" w:sz="0" w:space="0" w:color="auto"/>
                <w:right w:val="none" w:sz="0" w:space="0" w:color="auto"/>
              </w:divBdr>
              <w:divsChild>
                <w:div w:id="149101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185145">
      <w:bodyDiv w:val="1"/>
      <w:marLeft w:val="0"/>
      <w:marRight w:val="0"/>
      <w:marTop w:val="0"/>
      <w:marBottom w:val="0"/>
      <w:divBdr>
        <w:top w:val="none" w:sz="0" w:space="0" w:color="auto"/>
        <w:left w:val="none" w:sz="0" w:space="0" w:color="auto"/>
        <w:bottom w:val="none" w:sz="0" w:space="0" w:color="auto"/>
        <w:right w:val="none" w:sz="0" w:space="0" w:color="auto"/>
      </w:divBdr>
    </w:div>
    <w:div w:id="589050499">
      <w:bodyDiv w:val="1"/>
      <w:marLeft w:val="0"/>
      <w:marRight w:val="0"/>
      <w:marTop w:val="0"/>
      <w:marBottom w:val="0"/>
      <w:divBdr>
        <w:top w:val="none" w:sz="0" w:space="0" w:color="auto"/>
        <w:left w:val="none" w:sz="0" w:space="0" w:color="auto"/>
        <w:bottom w:val="none" w:sz="0" w:space="0" w:color="auto"/>
        <w:right w:val="none" w:sz="0" w:space="0" w:color="auto"/>
      </w:divBdr>
    </w:div>
    <w:div w:id="600260249">
      <w:bodyDiv w:val="1"/>
      <w:marLeft w:val="0"/>
      <w:marRight w:val="0"/>
      <w:marTop w:val="0"/>
      <w:marBottom w:val="0"/>
      <w:divBdr>
        <w:top w:val="none" w:sz="0" w:space="0" w:color="auto"/>
        <w:left w:val="none" w:sz="0" w:space="0" w:color="auto"/>
        <w:bottom w:val="none" w:sz="0" w:space="0" w:color="auto"/>
        <w:right w:val="none" w:sz="0" w:space="0" w:color="auto"/>
      </w:divBdr>
    </w:div>
    <w:div w:id="620187501">
      <w:bodyDiv w:val="1"/>
      <w:marLeft w:val="0"/>
      <w:marRight w:val="0"/>
      <w:marTop w:val="0"/>
      <w:marBottom w:val="0"/>
      <w:divBdr>
        <w:top w:val="none" w:sz="0" w:space="0" w:color="auto"/>
        <w:left w:val="none" w:sz="0" w:space="0" w:color="auto"/>
        <w:bottom w:val="none" w:sz="0" w:space="0" w:color="auto"/>
        <w:right w:val="none" w:sz="0" w:space="0" w:color="auto"/>
      </w:divBdr>
    </w:div>
    <w:div w:id="638875673">
      <w:bodyDiv w:val="1"/>
      <w:marLeft w:val="0"/>
      <w:marRight w:val="0"/>
      <w:marTop w:val="0"/>
      <w:marBottom w:val="0"/>
      <w:divBdr>
        <w:top w:val="none" w:sz="0" w:space="0" w:color="auto"/>
        <w:left w:val="none" w:sz="0" w:space="0" w:color="auto"/>
        <w:bottom w:val="none" w:sz="0" w:space="0" w:color="auto"/>
        <w:right w:val="none" w:sz="0" w:space="0" w:color="auto"/>
      </w:divBdr>
      <w:divsChild>
        <w:div w:id="761950143">
          <w:marLeft w:val="0"/>
          <w:marRight w:val="0"/>
          <w:marTop w:val="0"/>
          <w:marBottom w:val="0"/>
          <w:divBdr>
            <w:top w:val="none" w:sz="0" w:space="0" w:color="auto"/>
            <w:left w:val="none" w:sz="0" w:space="0" w:color="auto"/>
            <w:bottom w:val="none" w:sz="0" w:space="0" w:color="auto"/>
            <w:right w:val="none" w:sz="0" w:space="0" w:color="auto"/>
          </w:divBdr>
          <w:divsChild>
            <w:div w:id="1966615142">
              <w:marLeft w:val="0"/>
              <w:marRight w:val="0"/>
              <w:marTop w:val="0"/>
              <w:marBottom w:val="0"/>
              <w:divBdr>
                <w:top w:val="none" w:sz="0" w:space="0" w:color="auto"/>
                <w:left w:val="none" w:sz="0" w:space="0" w:color="auto"/>
                <w:bottom w:val="none" w:sz="0" w:space="0" w:color="auto"/>
                <w:right w:val="none" w:sz="0" w:space="0" w:color="auto"/>
              </w:divBdr>
              <w:divsChild>
                <w:div w:id="210668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353727">
      <w:bodyDiv w:val="1"/>
      <w:marLeft w:val="0"/>
      <w:marRight w:val="0"/>
      <w:marTop w:val="0"/>
      <w:marBottom w:val="0"/>
      <w:divBdr>
        <w:top w:val="none" w:sz="0" w:space="0" w:color="auto"/>
        <w:left w:val="none" w:sz="0" w:space="0" w:color="auto"/>
        <w:bottom w:val="none" w:sz="0" w:space="0" w:color="auto"/>
        <w:right w:val="none" w:sz="0" w:space="0" w:color="auto"/>
      </w:divBdr>
    </w:div>
    <w:div w:id="707295393">
      <w:bodyDiv w:val="1"/>
      <w:marLeft w:val="0"/>
      <w:marRight w:val="0"/>
      <w:marTop w:val="0"/>
      <w:marBottom w:val="0"/>
      <w:divBdr>
        <w:top w:val="none" w:sz="0" w:space="0" w:color="auto"/>
        <w:left w:val="none" w:sz="0" w:space="0" w:color="auto"/>
        <w:bottom w:val="none" w:sz="0" w:space="0" w:color="auto"/>
        <w:right w:val="none" w:sz="0" w:space="0" w:color="auto"/>
      </w:divBdr>
    </w:div>
    <w:div w:id="719747159">
      <w:bodyDiv w:val="1"/>
      <w:marLeft w:val="0"/>
      <w:marRight w:val="0"/>
      <w:marTop w:val="0"/>
      <w:marBottom w:val="0"/>
      <w:divBdr>
        <w:top w:val="none" w:sz="0" w:space="0" w:color="auto"/>
        <w:left w:val="none" w:sz="0" w:space="0" w:color="auto"/>
        <w:bottom w:val="none" w:sz="0" w:space="0" w:color="auto"/>
        <w:right w:val="none" w:sz="0" w:space="0" w:color="auto"/>
      </w:divBdr>
    </w:div>
    <w:div w:id="757021471">
      <w:bodyDiv w:val="1"/>
      <w:marLeft w:val="0"/>
      <w:marRight w:val="0"/>
      <w:marTop w:val="0"/>
      <w:marBottom w:val="0"/>
      <w:divBdr>
        <w:top w:val="none" w:sz="0" w:space="0" w:color="auto"/>
        <w:left w:val="none" w:sz="0" w:space="0" w:color="auto"/>
        <w:bottom w:val="none" w:sz="0" w:space="0" w:color="auto"/>
        <w:right w:val="none" w:sz="0" w:space="0" w:color="auto"/>
      </w:divBdr>
      <w:divsChild>
        <w:div w:id="951549411">
          <w:marLeft w:val="0"/>
          <w:marRight w:val="0"/>
          <w:marTop w:val="0"/>
          <w:marBottom w:val="0"/>
          <w:divBdr>
            <w:top w:val="none" w:sz="0" w:space="0" w:color="auto"/>
            <w:left w:val="none" w:sz="0" w:space="0" w:color="auto"/>
            <w:bottom w:val="none" w:sz="0" w:space="0" w:color="auto"/>
            <w:right w:val="none" w:sz="0" w:space="0" w:color="auto"/>
          </w:divBdr>
          <w:divsChild>
            <w:div w:id="111676582">
              <w:marLeft w:val="0"/>
              <w:marRight w:val="0"/>
              <w:marTop w:val="0"/>
              <w:marBottom w:val="0"/>
              <w:divBdr>
                <w:top w:val="none" w:sz="0" w:space="0" w:color="auto"/>
                <w:left w:val="none" w:sz="0" w:space="0" w:color="auto"/>
                <w:bottom w:val="none" w:sz="0" w:space="0" w:color="auto"/>
                <w:right w:val="none" w:sz="0" w:space="0" w:color="auto"/>
              </w:divBdr>
              <w:divsChild>
                <w:div w:id="174313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501275">
      <w:bodyDiv w:val="1"/>
      <w:marLeft w:val="0"/>
      <w:marRight w:val="0"/>
      <w:marTop w:val="0"/>
      <w:marBottom w:val="0"/>
      <w:divBdr>
        <w:top w:val="none" w:sz="0" w:space="0" w:color="auto"/>
        <w:left w:val="none" w:sz="0" w:space="0" w:color="auto"/>
        <w:bottom w:val="none" w:sz="0" w:space="0" w:color="auto"/>
        <w:right w:val="none" w:sz="0" w:space="0" w:color="auto"/>
      </w:divBdr>
    </w:div>
    <w:div w:id="772481819">
      <w:bodyDiv w:val="1"/>
      <w:marLeft w:val="0"/>
      <w:marRight w:val="0"/>
      <w:marTop w:val="0"/>
      <w:marBottom w:val="0"/>
      <w:divBdr>
        <w:top w:val="none" w:sz="0" w:space="0" w:color="auto"/>
        <w:left w:val="none" w:sz="0" w:space="0" w:color="auto"/>
        <w:bottom w:val="none" w:sz="0" w:space="0" w:color="auto"/>
        <w:right w:val="none" w:sz="0" w:space="0" w:color="auto"/>
      </w:divBdr>
    </w:div>
    <w:div w:id="780490026">
      <w:bodyDiv w:val="1"/>
      <w:marLeft w:val="0"/>
      <w:marRight w:val="0"/>
      <w:marTop w:val="0"/>
      <w:marBottom w:val="0"/>
      <w:divBdr>
        <w:top w:val="none" w:sz="0" w:space="0" w:color="auto"/>
        <w:left w:val="none" w:sz="0" w:space="0" w:color="auto"/>
        <w:bottom w:val="none" w:sz="0" w:space="0" w:color="auto"/>
        <w:right w:val="none" w:sz="0" w:space="0" w:color="auto"/>
      </w:divBdr>
      <w:divsChild>
        <w:div w:id="729226970">
          <w:marLeft w:val="0"/>
          <w:marRight w:val="0"/>
          <w:marTop w:val="0"/>
          <w:marBottom w:val="0"/>
          <w:divBdr>
            <w:top w:val="none" w:sz="0" w:space="0" w:color="auto"/>
            <w:left w:val="none" w:sz="0" w:space="0" w:color="auto"/>
            <w:bottom w:val="none" w:sz="0" w:space="0" w:color="auto"/>
            <w:right w:val="none" w:sz="0" w:space="0" w:color="auto"/>
          </w:divBdr>
          <w:divsChild>
            <w:div w:id="242953137">
              <w:marLeft w:val="0"/>
              <w:marRight w:val="0"/>
              <w:marTop w:val="0"/>
              <w:marBottom w:val="0"/>
              <w:divBdr>
                <w:top w:val="none" w:sz="0" w:space="0" w:color="auto"/>
                <w:left w:val="none" w:sz="0" w:space="0" w:color="auto"/>
                <w:bottom w:val="none" w:sz="0" w:space="0" w:color="auto"/>
                <w:right w:val="none" w:sz="0" w:space="0" w:color="auto"/>
              </w:divBdr>
              <w:divsChild>
                <w:div w:id="206085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922143">
      <w:bodyDiv w:val="1"/>
      <w:marLeft w:val="0"/>
      <w:marRight w:val="0"/>
      <w:marTop w:val="0"/>
      <w:marBottom w:val="0"/>
      <w:divBdr>
        <w:top w:val="none" w:sz="0" w:space="0" w:color="auto"/>
        <w:left w:val="none" w:sz="0" w:space="0" w:color="auto"/>
        <w:bottom w:val="none" w:sz="0" w:space="0" w:color="auto"/>
        <w:right w:val="none" w:sz="0" w:space="0" w:color="auto"/>
      </w:divBdr>
    </w:div>
    <w:div w:id="803157849">
      <w:bodyDiv w:val="1"/>
      <w:marLeft w:val="0"/>
      <w:marRight w:val="0"/>
      <w:marTop w:val="0"/>
      <w:marBottom w:val="0"/>
      <w:divBdr>
        <w:top w:val="none" w:sz="0" w:space="0" w:color="auto"/>
        <w:left w:val="none" w:sz="0" w:space="0" w:color="auto"/>
        <w:bottom w:val="none" w:sz="0" w:space="0" w:color="auto"/>
        <w:right w:val="none" w:sz="0" w:space="0" w:color="auto"/>
      </w:divBdr>
      <w:divsChild>
        <w:div w:id="865487221">
          <w:marLeft w:val="0"/>
          <w:marRight w:val="0"/>
          <w:marTop w:val="0"/>
          <w:marBottom w:val="0"/>
          <w:divBdr>
            <w:top w:val="none" w:sz="0" w:space="0" w:color="auto"/>
            <w:left w:val="none" w:sz="0" w:space="0" w:color="auto"/>
            <w:bottom w:val="none" w:sz="0" w:space="0" w:color="auto"/>
            <w:right w:val="none" w:sz="0" w:space="0" w:color="auto"/>
          </w:divBdr>
          <w:divsChild>
            <w:div w:id="1250191599">
              <w:marLeft w:val="0"/>
              <w:marRight w:val="0"/>
              <w:marTop w:val="0"/>
              <w:marBottom w:val="0"/>
              <w:divBdr>
                <w:top w:val="none" w:sz="0" w:space="0" w:color="auto"/>
                <w:left w:val="none" w:sz="0" w:space="0" w:color="auto"/>
                <w:bottom w:val="none" w:sz="0" w:space="0" w:color="auto"/>
                <w:right w:val="none" w:sz="0" w:space="0" w:color="auto"/>
              </w:divBdr>
              <w:divsChild>
                <w:div w:id="3629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589712">
      <w:bodyDiv w:val="1"/>
      <w:marLeft w:val="0"/>
      <w:marRight w:val="0"/>
      <w:marTop w:val="0"/>
      <w:marBottom w:val="0"/>
      <w:divBdr>
        <w:top w:val="none" w:sz="0" w:space="0" w:color="auto"/>
        <w:left w:val="none" w:sz="0" w:space="0" w:color="auto"/>
        <w:bottom w:val="none" w:sz="0" w:space="0" w:color="auto"/>
        <w:right w:val="none" w:sz="0" w:space="0" w:color="auto"/>
      </w:divBdr>
    </w:div>
    <w:div w:id="846333716">
      <w:bodyDiv w:val="1"/>
      <w:marLeft w:val="0"/>
      <w:marRight w:val="0"/>
      <w:marTop w:val="0"/>
      <w:marBottom w:val="0"/>
      <w:divBdr>
        <w:top w:val="none" w:sz="0" w:space="0" w:color="auto"/>
        <w:left w:val="none" w:sz="0" w:space="0" w:color="auto"/>
        <w:bottom w:val="none" w:sz="0" w:space="0" w:color="auto"/>
        <w:right w:val="none" w:sz="0" w:space="0" w:color="auto"/>
      </w:divBdr>
    </w:div>
    <w:div w:id="861939007">
      <w:bodyDiv w:val="1"/>
      <w:marLeft w:val="0"/>
      <w:marRight w:val="0"/>
      <w:marTop w:val="0"/>
      <w:marBottom w:val="0"/>
      <w:divBdr>
        <w:top w:val="none" w:sz="0" w:space="0" w:color="auto"/>
        <w:left w:val="none" w:sz="0" w:space="0" w:color="auto"/>
        <w:bottom w:val="none" w:sz="0" w:space="0" w:color="auto"/>
        <w:right w:val="none" w:sz="0" w:space="0" w:color="auto"/>
      </w:divBdr>
    </w:div>
    <w:div w:id="869220227">
      <w:bodyDiv w:val="1"/>
      <w:marLeft w:val="0"/>
      <w:marRight w:val="0"/>
      <w:marTop w:val="0"/>
      <w:marBottom w:val="0"/>
      <w:divBdr>
        <w:top w:val="none" w:sz="0" w:space="0" w:color="auto"/>
        <w:left w:val="none" w:sz="0" w:space="0" w:color="auto"/>
        <w:bottom w:val="none" w:sz="0" w:space="0" w:color="auto"/>
        <w:right w:val="none" w:sz="0" w:space="0" w:color="auto"/>
      </w:divBdr>
    </w:div>
    <w:div w:id="869337371">
      <w:bodyDiv w:val="1"/>
      <w:marLeft w:val="0"/>
      <w:marRight w:val="0"/>
      <w:marTop w:val="0"/>
      <w:marBottom w:val="0"/>
      <w:divBdr>
        <w:top w:val="none" w:sz="0" w:space="0" w:color="auto"/>
        <w:left w:val="none" w:sz="0" w:space="0" w:color="auto"/>
        <w:bottom w:val="none" w:sz="0" w:space="0" w:color="auto"/>
        <w:right w:val="none" w:sz="0" w:space="0" w:color="auto"/>
      </w:divBdr>
    </w:div>
    <w:div w:id="884416486">
      <w:bodyDiv w:val="1"/>
      <w:marLeft w:val="0"/>
      <w:marRight w:val="0"/>
      <w:marTop w:val="0"/>
      <w:marBottom w:val="0"/>
      <w:divBdr>
        <w:top w:val="none" w:sz="0" w:space="0" w:color="auto"/>
        <w:left w:val="none" w:sz="0" w:space="0" w:color="auto"/>
        <w:bottom w:val="none" w:sz="0" w:space="0" w:color="auto"/>
        <w:right w:val="none" w:sz="0" w:space="0" w:color="auto"/>
      </w:divBdr>
    </w:div>
    <w:div w:id="893199976">
      <w:bodyDiv w:val="1"/>
      <w:marLeft w:val="0"/>
      <w:marRight w:val="0"/>
      <w:marTop w:val="0"/>
      <w:marBottom w:val="0"/>
      <w:divBdr>
        <w:top w:val="none" w:sz="0" w:space="0" w:color="auto"/>
        <w:left w:val="none" w:sz="0" w:space="0" w:color="auto"/>
        <w:bottom w:val="none" w:sz="0" w:space="0" w:color="auto"/>
        <w:right w:val="none" w:sz="0" w:space="0" w:color="auto"/>
      </w:divBdr>
    </w:div>
    <w:div w:id="897672098">
      <w:bodyDiv w:val="1"/>
      <w:marLeft w:val="0"/>
      <w:marRight w:val="0"/>
      <w:marTop w:val="0"/>
      <w:marBottom w:val="0"/>
      <w:divBdr>
        <w:top w:val="none" w:sz="0" w:space="0" w:color="auto"/>
        <w:left w:val="none" w:sz="0" w:space="0" w:color="auto"/>
        <w:bottom w:val="none" w:sz="0" w:space="0" w:color="auto"/>
        <w:right w:val="none" w:sz="0" w:space="0" w:color="auto"/>
      </w:divBdr>
    </w:div>
    <w:div w:id="898324882">
      <w:bodyDiv w:val="1"/>
      <w:marLeft w:val="0"/>
      <w:marRight w:val="0"/>
      <w:marTop w:val="0"/>
      <w:marBottom w:val="0"/>
      <w:divBdr>
        <w:top w:val="none" w:sz="0" w:space="0" w:color="auto"/>
        <w:left w:val="none" w:sz="0" w:space="0" w:color="auto"/>
        <w:bottom w:val="none" w:sz="0" w:space="0" w:color="auto"/>
        <w:right w:val="none" w:sz="0" w:space="0" w:color="auto"/>
      </w:divBdr>
    </w:div>
    <w:div w:id="899747933">
      <w:bodyDiv w:val="1"/>
      <w:marLeft w:val="0"/>
      <w:marRight w:val="0"/>
      <w:marTop w:val="0"/>
      <w:marBottom w:val="0"/>
      <w:divBdr>
        <w:top w:val="none" w:sz="0" w:space="0" w:color="auto"/>
        <w:left w:val="none" w:sz="0" w:space="0" w:color="auto"/>
        <w:bottom w:val="none" w:sz="0" w:space="0" w:color="auto"/>
        <w:right w:val="none" w:sz="0" w:space="0" w:color="auto"/>
      </w:divBdr>
    </w:div>
    <w:div w:id="902064977">
      <w:bodyDiv w:val="1"/>
      <w:marLeft w:val="0"/>
      <w:marRight w:val="0"/>
      <w:marTop w:val="0"/>
      <w:marBottom w:val="0"/>
      <w:divBdr>
        <w:top w:val="none" w:sz="0" w:space="0" w:color="auto"/>
        <w:left w:val="none" w:sz="0" w:space="0" w:color="auto"/>
        <w:bottom w:val="none" w:sz="0" w:space="0" w:color="auto"/>
        <w:right w:val="none" w:sz="0" w:space="0" w:color="auto"/>
      </w:divBdr>
    </w:div>
    <w:div w:id="923992264">
      <w:bodyDiv w:val="1"/>
      <w:marLeft w:val="0"/>
      <w:marRight w:val="0"/>
      <w:marTop w:val="0"/>
      <w:marBottom w:val="0"/>
      <w:divBdr>
        <w:top w:val="none" w:sz="0" w:space="0" w:color="auto"/>
        <w:left w:val="none" w:sz="0" w:space="0" w:color="auto"/>
        <w:bottom w:val="none" w:sz="0" w:space="0" w:color="auto"/>
        <w:right w:val="none" w:sz="0" w:space="0" w:color="auto"/>
      </w:divBdr>
      <w:divsChild>
        <w:div w:id="26688497">
          <w:marLeft w:val="0"/>
          <w:marRight w:val="0"/>
          <w:marTop w:val="0"/>
          <w:marBottom w:val="0"/>
          <w:divBdr>
            <w:top w:val="none" w:sz="0" w:space="0" w:color="auto"/>
            <w:left w:val="none" w:sz="0" w:space="0" w:color="auto"/>
            <w:bottom w:val="none" w:sz="0" w:space="0" w:color="auto"/>
            <w:right w:val="none" w:sz="0" w:space="0" w:color="auto"/>
          </w:divBdr>
          <w:divsChild>
            <w:div w:id="825973449">
              <w:marLeft w:val="0"/>
              <w:marRight w:val="0"/>
              <w:marTop w:val="0"/>
              <w:marBottom w:val="0"/>
              <w:divBdr>
                <w:top w:val="none" w:sz="0" w:space="0" w:color="auto"/>
                <w:left w:val="none" w:sz="0" w:space="0" w:color="auto"/>
                <w:bottom w:val="none" w:sz="0" w:space="0" w:color="auto"/>
                <w:right w:val="none" w:sz="0" w:space="0" w:color="auto"/>
              </w:divBdr>
              <w:divsChild>
                <w:div w:id="39343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99431">
      <w:bodyDiv w:val="1"/>
      <w:marLeft w:val="0"/>
      <w:marRight w:val="0"/>
      <w:marTop w:val="0"/>
      <w:marBottom w:val="0"/>
      <w:divBdr>
        <w:top w:val="none" w:sz="0" w:space="0" w:color="auto"/>
        <w:left w:val="none" w:sz="0" w:space="0" w:color="auto"/>
        <w:bottom w:val="none" w:sz="0" w:space="0" w:color="auto"/>
        <w:right w:val="none" w:sz="0" w:space="0" w:color="auto"/>
      </w:divBdr>
    </w:div>
    <w:div w:id="932469608">
      <w:bodyDiv w:val="1"/>
      <w:marLeft w:val="0"/>
      <w:marRight w:val="0"/>
      <w:marTop w:val="0"/>
      <w:marBottom w:val="0"/>
      <w:divBdr>
        <w:top w:val="none" w:sz="0" w:space="0" w:color="auto"/>
        <w:left w:val="none" w:sz="0" w:space="0" w:color="auto"/>
        <w:bottom w:val="none" w:sz="0" w:space="0" w:color="auto"/>
        <w:right w:val="none" w:sz="0" w:space="0" w:color="auto"/>
      </w:divBdr>
      <w:divsChild>
        <w:div w:id="233514845">
          <w:marLeft w:val="0"/>
          <w:marRight w:val="0"/>
          <w:marTop w:val="0"/>
          <w:marBottom w:val="0"/>
          <w:divBdr>
            <w:top w:val="none" w:sz="0" w:space="0" w:color="auto"/>
            <w:left w:val="none" w:sz="0" w:space="0" w:color="auto"/>
            <w:bottom w:val="none" w:sz="0" w:space="0" w:color="auto"/>
            <w:right w:val="none" w:sz="0" w:space="0" w:color="auto"/>
          </w:divBdr>
          <w:divsChild>
            <w:div w:id="1946037475">
              <w:marLeft w:val="0"/>
              <w:marRight w:val="0"/>
              <w:marTop w:val="0"/>
              <w:marBottom w:val="0"/>
              <w:divBdr>
                <w:top w:val="none" w:sz="0" w:space="0" w:color="auto"/>
                <w:left w:val="none" w:sz="0" w:space="0" w:color="auto"/>
                <w:bottom w:val="none" w:sz="0" w:space="0" w:color="auto"/>
                <w:right w:val="none" w:sz="0" w:space="0" w:color="auto"/>
              </w:divBdr>
              <w:divsChild>
                <w:div w:id="62863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294152">
      <w:bodyDiv w:val="1"/>
      <w:marLeft w:val="0"/>
      <w:marRight w:val="0"/>
      <w:marTop w:val="0"/>
      <w:marBottom w:val="0"/>
      <w:divBdr>
        <w:top w:val="none" w:sz="0" w:space="0" w:color="auto"/>
        <w:left w:val="none" w:sz="0" w:space="0" w:color="auto"/>
        <w:bottom w:val="none" w:sz="0" w:space="0" w:color="auto"/>
        <w:right w:val="none" w:sz="0" w:space="0" w:color="auto"/>
      </w:divBdr>
      <w:divsChild>
        <w:div w:id="1719469745">
          <w:marLeft w:val="0"/>
          <w:marRight w:val="0"/>
          <w:marTop w:val="0"/>
          <w:marBottom w:val="0"/>
          <w:divBdr>
            <w:top w:val="none" w:sz="0" w:space="0" w:color="auto"/>
            <w:left w:val="none" w:sz="0" w:space="0" w:color="auto"/>
            <w:bottom w:val="none" w:sz="0" w:space="0" w:color="auto"/>
            <w:right w:val="none" w:sz="0" w:space="0" w:color="auto"/>
          </w:divBdr>
          <w:divsChild>
            <w:div w:id="1116289094">
              <w:marLeft w:val="0"/>
              <w:marRight w:val="0"/>
              <w:marTop w:val="0"/>
              <w:marBottom w:val="0"/>
              <w:divBdr>
                <w:top w:val="none" w:sz="0" w:space="0" w:color="auto"/>
                <w:left w:val="none" w:sz="0" w:space="0" w:color="auto"/>
                <w:bottom w:val="none" w:sz="0" w:space="0" w:color="auto"/>
                <w:right w:val="none" w:sz="0" w:space="0" w:color="auto"/>
              </w:divBdr>
              <w:divsChild>
                <w:div w:id="71908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822326">
      <w:bodyDiv w:val="1"/>
      <w:marLeft w:val="0"/>
      <w:marRight w:val="0"/>
      <w:marTop w:val="0"/>
      <w:marBottom w:val="0"/>
      <w:divBdr>
        <w:top w:val="none" w:sz="0" w:space="0" w:color="auto"/>
        <w:left w:val="none" w:sz="0" w:space="0" w:color="auto"/>
        <w:bottom w:val="none" w:sz="0" w:space="0" w:color="auto"/>
        <w:right w:val="none" w:sz="0" w:space="0" w:color="auto"/>
      </w:divBdr>
    </w:div>
    <w:div w:id="991956114">
      <w:bodyDiv w:val="1"/>
      <w:marLeft w:val="0"/>
      <w:marRight w:val="0"/>
      <w:marTop w:val="0"/>
      <w:marBottom w:val="0"/>
      <w:divBdr>
        <w:top w:val="none" w:sz="0" w:space="0" w:color="auto"/>
        <w:left w:val="none" w:sz="0" w:space="0" w:color="auto"/>
        <w:bottom w:val="none" w:sz="0" w:space="0" w:color="auto"/>
        <w:right w:val="none" w:sz="0" w:space="0" w:color="auto"/>
      </w:divBdr>
    </w:div>
    <w:div w:id="1002007887">
      <w:bodyDiv w:val="1"/>
      <w:marLeft w:val="0"/>
      <w:marRight w:val="0"/>
      <w:marTop w:val="0"/>
      <w:marBottom w:val="0"/>
      <w:divBdr>
        <w:top w:val="none" w:sz="0" w:space="0" w:color="auto"/>
        <w:left w:val="none" w:sz="0" w:space="0" w:color="auto"/>
        <w:bottom w:val="none" w:sz="0" w:space="0" w:color="auto"/>
        <w:right w:val="none" w:sz="0" w:space="0" w:color="auto"/>
      </w:divBdr>
    </w:div>
    <w:div w:id="1008481432">
      <w:bodyDiv w:val="1"/>
      <w:marLeft w:val="0"/>
      <w:marRight w:val="0"/>
      <w:marTop w:val="0"/>
      <w:marBottom w:val="0"/>
      <w:divBdr>
        <w:top w:val="none" w:sz="0" w:space="0" w:color="auto"/>
        <w:left w:val="none" w:sz="0" w:space="0" w:color="auto"/>
        <w:bottom w:val="none" w:sz="0" w:space="0" w:color="auto"/>
        <w:right w:val="none" w:sz="0" w:space="0" w:color="auto"/>
      </w:divBdr>
    </w:div>
    <w:div w:id="1050419202">
      <w:bodyDiv w:val="1"/>
      <w:marLeft w:val="0"/>
      <w:marRight w:val="0"/>
      <w:marTop w:val="0"/>
      <w:marBottom w:val="0"/>
      <w:divBdr>
        <w:top w:val="none" w:sz="0" w:space="0" w:color="auto"/>
        <w:left w:val="none" w:sz="0" w:space="0" w:color="auto"/>
        <w:bottom w:val="none" w:sz="0" w:space="0" w:color="auto"/>
        <w:right w:val="none" w:sz="0" w:space="0" w:color="auto"/>
      </w:divBdr>
    </w:div>
    <w:div w:id="1084231272">
      <w:bodyDiv w:val="1"/>
      <w:marLeft w:val="0"/>
      <w:marRight w:val="0"/>
      <w:marTop w:val="0"/>
      <w:marBottom w:val="0"/>
      <w:divBdr>
        <w:top w:val="none" w:sz="0" w:space="0" w:color="auto"/>
        <w:left w:val="none" w:sz="0" w:space="0" w:color="auto"/>
        <w:bottom w:val="none" w:sz="0" w:space="0" w:color="auto"/>
        <w:right w:val="none" w:sz="0" w:space="0" w:color="auto"/>
      </w:divBdr>
      <w:divsChild>
        <w:div w:id="1401630722">
          <w:marLeft w:val="0"/>
          <w:marRight w:val="0"/>
          <w:marTop w:val="0"/>
          <w:marBottom w:val="0"/>
          <w:divBdr>
            <w:top w:val="none" w:sz="0" w:space="0" w:color="auto"/>
            <w:left w:val="none" w:sz="0" w:space="0" w:color="auto"/>
            <w:bottom w:val="none" w:sz="0" w:space="0" w:color="auto"/>
            <w:right w:val="none" w:sz="0" w:space="0" w:color="auto"/>
          </w:divBdr>
          <w:divsChild>
            <w:div w:id="1335298111">
              <w:marLeft w:val="0"/>
              <w:marRight w:val="0"/>
              <w:marTop w:val="0"/>
              <w:marBottom w:val="0"/>
              <w:divBdr>
                <w:top w:val="none" w:sz="0" w:space="0" w:color="auto"/>
                <w:left w:val="none" w:sz="0" w:space="0" w:color="auto"/>
                <w:bottom w:val="none" w:sz="0" w:space="0" w:color="auto"/>
                <w:right w:val="none" w:sz="0" w:space="0" w:color="auto"/>
              </w:divBdr>
              <w:divsChild>
                <w:div w:id="75964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746501">
      <w:bodyDiv w:val="1"/>
      <w:marLeft w:val="0"/>
      <w:marRight w:val="0"/>
      <w:marTop w:val="0"/>
      <w:marBottom w:val="0"/>
      <w:divBdr>
        <w:top w:val="none" w:sz="0" w:space="0" w:color="auto"/>
        <w:left w:val="none" w:sz="0" w:space="0" w:color="auto"/>
        <w:bottom w:val="none" w:sz="0" w:space="0" w:color="auto"/>
        <w:right w:val="none" w:sz="0" w:space="0" w:color="auto"/>
      </w:divBdr>
    </w:div>
    <w:div w:id="1123573743">
      <w:bodyDiv w:val="1"/>
      <w:marLeft w:val="0"/>
      <w:marRight w:val="0"/>
      <w:marTop w:val="0"/>
      <w:marBottom w:val="0"/>
      <w:divBdr>
        <w:top w:val="none" w:sz="0" w:space="0" w:color="auto"/>
        <w:left w:val="none" w:sz="0" w:space="0" w:color="auto"/>
        <w:bottom w:val="none" w:sz="0" w:space="0" w:color="auto"/>
        <w:right w:val="none" w:sz="0" w:space="0" w:color="auto"/>
      </w:divBdr>
    </w:div>
    <w:div w:id="1127894776">
      <w:bodyDiv w:val="1"/>
      <w:marLeft w:val="0"/>
      <w:marRight w:val="0"/>
      <w:marTop w:val="0"/>
      <w:marBottom w:val="0"/>
      <w:divBdr>
        <w:top w:val="none" w:sz="0" w:space="0" w:color="auto"/>
        <w:left w:val="none" w:sz="0" w:space="0" w:color="auto"/>
        <w:bottom w:val="none" w:sz="0" w:space="0" w:color="auto"/>
        <w:right w:val="none" w:sz="0" w:space="0" w:color="auto"/>
      </w:divBdr>
    </w:div>
    <w:div w:id="1144808953">
      <w:bodyDiv w:val="1"/>
      <w:marLeft w:val="0"/>
      <w:marRight w:val="0"/>
      <w:marTop w:val="0"/>
      <w:marBottom w:val="0"/>
      <w:divBdr>
        <w:top w:val="none" w:sz="0" w:space="0" w:color="auto"/>
        <w:left w:val="none" w:sz="0" w:space="0" w:color="auto"/>
        <w:bottom w:val="none" w:sz="0" w:space="0" w:color="auto"/>
        <w:right w:val="none" w:sz="0" w:space="0" w:color="auto"/>
      </w:divBdr>
    </w:div>
    <w:div w:id="1157920766">
      <w:bodyDiv w:val="1"/>
      <w:marLeft w:val="0"/>
      <w:marRight w:val="0"/>
      <w:marTop w:val="0"/>
      <w:marBottom w:val="0"/>
      <w:divBdr>
        <w:top w:val="none" w:sz="0" w:space="0" w:color="auto"/>
        <w:left w:val="none" w:sz="0" w:space="0" w:color="auto"/>
        <w:bottom w:val="none" w:sz="0" w:space="0" w:color="auto"/>
        <w:right w:val="none" w:sz="0" w:space="0" w:color="auto"/>
      </w:divBdr>
    </w:div>
    <w:div w:id="1169910089">
      <w:bodyDiv w:val="1"/>
      <w:marLeft w:val="0"/>
      <w:marRight w:val="0"/>
      <w:marTop w:val="0"/>
      <w:marBottom w:val="0"/>
      <w:divBdr>
        <w:top w:val="none" w:sz="0" w:space="0" w:color="auto"/>
        <w:left w:val="none" w:sz="0" w:space="0" w:color="auto"/>
        <w:bottom w:val="none" w:sz="0" w:space="0" w:color="auto"/>
        <w:right w:val="none" w:sz="0" w:space="0" w:color="auto"/>
      </w:divBdr>
    </w:div>
    <w:div w:id="1172456190">
      <w:bodyDiv w:val="1"/>
      <w:marLeft w:val="0"/>
      <w:marRight w:val="0"/>
      <w:marTop w:val="0"/>
      <w:marBottom w:val="0"/>
      <w:divBdr>
        <w:top w:val="none" w:sz="0" w:space="0" w:color="auto"/>
        <w:left w:val="none" w:sz="0" w:space="0" w:color="auto"/>
        <w:bottom w:val="none" w:sz="0" w:space="0" w:color="auto"/>
        <w:right w:val="none" w:sz="0" w:space="0" w:color="auto"/>
      </w:divBdr>
    </w:div>
    <w:div w:id="1172531471">
      <w:bodyDiv w:val="1"/>
      <w:marLeft w:val="0"/>
      <w:marRight w:val="0"/>
      <w:marTop w:val="0"/>
      <w:marBottom w:val="0"/>
      <w:divBdr>
        <w:top w:val="none" w:sz="0" w:space="0" w:color="auto"/>
        <w:left w:val="none" w:sz="0" w:space="0" w:color="auto"/>
        <w:bottom w:val="none" w:sz="0" w:space="0" w:color="auto"/>
        <w:right w:val="none" w:sz="0" w:space="0" w:color="auto"/>
      </w:divBdr>
    </w:div>
    <w:div w:id="1177891960">
      <w:bodyDiv w:val="1"/>
      <w:marLeft w:val="0"/>
      <w:marRight w:val="0"/>
      <w:marTop w:val="0"/>
      <w:marBottom w:val="0"/>
      <w:divBdr>
        <w:top w:val="none" w:sz="0" w:space="0" w:color="auto"/>
        <w:left w:val="none" w:sz="0" w:space="0" w:color="auto"/>
        <w:bottom w:val="none" w:sz="0" w:space="0" w:color="auto"/>
        <w:right w:val="none" w:sz="0" w:space="0" w:color="auto"/>
      </w:divBdr>
    </w:div>
    <w:div w:id="1182933287">
      <w:bodyDiv w:val="1"/>
      <w:marLeft w:val="0"/>
      <w:marRight w:val="0"/>
      <w:marTop w:val="0"/>
      <w:marBottom w:val="0"/>
      <w:divBdr>
        <w:top w:val="none" w:sz="0" w:space="0" w:color="auto"/>
        <w:left w:val="none" w:sz="0" w:space="0" w:color="auto"/>
        <w:bottom w:val="none" w:sz="0" w:space="0" w:color="auto"/>
        <w:right w:val="none" w:sz="0" w:space="0" w:color="auto"/>
      </w:divBdr>
    </w:div>
    <w:div w:id="1247107353">
      <w:bodyDiv w:val="1"/>
      <w:marLeft w:val="0"/>
      <w:marRight w:val="0"/>
      <w:marTop w:val="0"/>
      <w:marBottom w:val="0"/>
      <w:divBdr>
        <w:top w:val="none" w:sz="0" w:space="0" w:color="auto"/>
        <w:left w:val="none" w:sz="0" w:space="0" w:color="auto"/>
        <w:bottom w:val="none" w:sz="0" w:space="0" w:color="auto"/>
        <w:right w:val="none" w:sz="0" w:space="0" w:color="auto"/>
      </w:divBdr>
    </w:div>
    <w:div w:id="1259680687">
      <w:bodyDiv w:val="1"/>
      <w:marLeft w:val="0"/>
      <w:marRight w:val="0"/>
      <w:marTop w:val="0"/>
      <w:marBottom w:val="0"/>
      <w:divBdr>
        <w:top w:val="none" w:sz="0" w:space="0" w:color="auto"/>
        <w:left w:val="none" w:sz="0" w:space="0" w:color="auto"/>
        <w:bottom w:val="none" w:sz="0" w:space="0" w:color="auto"/>
        <w:right w:val="none" w:sz="0" w:space="0" w:color="auto"/>
      </w:divBdr>
    </w:div>
    <w:div w:id="1266696086">
      <w:bodyDiv w:val="1"/>
      <w:marLeft w:val="0"/>
      <w:marRight w:val="0"/>
      <w:marTop w:val="0"/>
      <w:marBottom w:val="0"/>
      <w:divBdr>
        <w:top w:val="none" w:sz="0" w:space="0" w:color="auto"/>
        <w:left w:val="none" w:sz="0" w:space="0" w:color="auto"/>
        <w:bottom w:val="none" w:sz="0" w:space="0" w:color="auto"/>
        <w:right w:val="none" w:sz="0" w:space="0" w:color="auto"/>
      </w:divBdr>
    </w:div>
    <w:div w:id="1273511192">
      <w:bodyDiv w:val="1"/>
      <w:marLeft w:val="0"/>
      <w:marRight w:val="0"/>
      <w:marTop w:val="0"/>
      <w:marBottom w:val="0"/>
      <w:divBdr>
        <w:top w:val="none" w:sz="0" w:space="0" w:color="auto"/>
        <w:left w:val="none" w:sz="0" w:space="0" w:color="auto"/>
        <w:bottom w:val="none" w:sz="0" w:space="0" w:color="auto"/>
        <w:right w:val="none" w:sz="0" w:space="0" w:color="auto"/>
      </w:divBdr>
    </w:div>
    <w:div w:id="1278486483">
      <w:bodyDiv w:val="1"/>
      <w:marLeft w:val="0"/>
      <w:marRight w:val="0"/>
      <w:marTop w:val="0"/>
      <w:marBottom w:val="0"/>
      <w:divBdr>
        <w:top w:val="none" w:sz="0" w:space="0" w:color="auto"/>
        <w:left w:val="none" w:sz="0" w:space="0" w:color="auto"/>
        <w:bottom w:val="none" w:sz="0" w:space="0" w:color="auto"/>
        <w:right w:val="none" w:sz="0" w:space="0" w:color="auto"/>
      </w:divBdr>
    </w:div>
    <w:div w:id="1281644264">
      <w:bodyDiv w:val="1"/>
      <w:marLeft w:val="0"/>
      <w:marRight w:val="0"/>
      <w:marTop w:val="0"/>
      <w:marBottom w:val="0"/>
      <w:divBdr>
        <w:top w:val="none" w:sz="0" w:space="0" w:color="auto"/>
        <w:left w:val="none" w:sz="0" w:space="0" w:color="auto"/>
        <w:bottom w:val="none" w:sz="0" w:space="0" w:color="auto"/>
        <w:right w:val="none" w:sz="0" w:space="0" w:color="auto"/>
      </w:divBdr>
    </w:div>
    <w:div w:id="1300575174">
      <w:bodyDiv w:val="1"/>
      <w:marLeft w:val="0"/>
      <w:marRight w:val="0"/>
      <w:marTop w:val="0"/>
      <w:marBottom w:val="0"/>
      <w:divBdr>
        <w:top w:val="none" w:sz="0" w:space="0" w:color="auto"/>
        <w:left w:val="none" w:sz="0" w:space="0" w:color="auto"/>
        <w:bottom w:val="none" w:sz="0" w:space="0" w:color="auto"/>
        <w:right w:val="none" w:sz="0" w:space="0" w:color="auto"/>
      </w:divBdr>
    </w:div>
    <w:div w:id="1372068920">
      <w:bodyDiv w:val="1"/>
      <w:marLeft w:val="0"/>
      <w:marRight w:val="0"/>
      <w:marTop w:val="0"/>
      <w:marBottom w:val="0"/>
      <w:divBdr>
        <w:top w:val="none" w:sz="0" w:space="0" w:color="auto"/>
        <w:left w:val="none" w:sz="0" w:space="0" w:color="auto"/>
        <w:bottom w:val="none" w:sz="0" w:space="0" w:color="auto"/>
        <w:right w:val="none" w:sz="0" w:space="0" w:color="auto"/>
      </w:divBdr>
    </w:div>
    <w:div w:id="1374571584">
      <w:bodyDiv w:val="1"/>
      <w:marLeft w:val="0"/>
      <w:marRight w:val="0"/>
      <w:marTop w:val="0"/>
      <w:marBottom w:val="0"/>
      <w:divBdr>
        <w:top w:val="none" w:sz="0" w:space="0" w:color="auto"/>
        <w:left w:val="none" w:sz="0" w:space="0" w:color="auto"/>
        <w:bottom w:val="none" w:sz="0" w:space="0" w:color="auto"/>
        <w:right w:val="none" w:sz="0" w:space="0" w:color="auto"/>
      </w:divBdr>
    </w:div>
    <w:div w:id="1399398179">
      <w:bodyDiv w:val="1"/>
      <w:marLeft w:val="0"/>
      <w:marRight w:val="0"/>
      <w:marTop w:val="0"/>
      <w:marBottom w:val="0"/>
      <w:divBdr>
        <w:top w:val="none" w:sz="0" w:space="0" w:color="auto"/>
        <w:left w:val="none" w:sz="0" w:space="0" w:color="auto"/>
        <w:bottom w:val="none" w:sz="0" w:space="0" w:color="auto"/>
        <w:right w:val="none" w:sz="0" w:space="0" w:color="auto"/>
      </w:divBdr>
    </w:div>
    <w:div w:id="1399741853">
      <w:bodyDiv w:val="1"/>
      <w:marLeft w:val="0"/>
      <w:marRight w:val="0"/>
      <w:marTop w:val="0"/>
      <w:marBottom w:val="0"/>
      <w:divBdr>
        <w:top w:val="none" w:sz="0" w:space="0" w:color="auto"/>
        <w:left w:val="none" w:sz="0" w:space="0" w:color="auto"/>
        <w:bottom w:val="none" w:sz="0" w:space="0" w:color="auto"/>
        <w:right w:val="none" w:sz="0" w:space="0" w:color="auto"/>
      </w:divBdr>
    </w:div>
    <w:div w:id="1405643620">
      <w:bodyDiv w:val="1"/>
      <w:marLeft w:val="0"/>
      <w:marRight w:val="0"/>
      <w:marTop w:val="0"/>
      <w:marBottom w:val="0"/>
      <w:divBdr>
        <w:top w:val="none" w:sz="0" w:space="0" w:color="auto"/>
        <w:left w:val="none" w:sz="0" w:space="0" w:color="auto"/>
        <w:bottom w:val="none" w:sz="0" w:space="0" w:color="auto"/>
        <w:right w:val="none" w:sz="0" w:space="0" w:color="auto"/>
      </w:divBdr>
    </w:div>
    <w:div w:id="1407534209">
      <w:bodyDiv w:val="1"/>
      <w:marLeft w:val="0"/>
      <w:marRight w:val="0"/>
      <w:marTop w:val="0"/>
      <w:marBottom w:val="0"/>
      <w:divBdr>
        <w:top w:val="none" w:sz="0" w:space="0" w:color="auto"/>
        <w:left w:val="none" w:sz="0" w:space="0" w:color="auto"/>
        <w:bottom w:val="none" w:sz="0" w:space="0" w:color="auto"/>
        <w:right w:val="none" w:sz="0" w:space="0" w:color="auto"/>
      </w:divBdr>
    </w:div>
    <w:div w:id="1431897961">
      <w:bodyDiv w:val="1"/>
      <w:marLeft w:val="0"/>
      <w:marRight w:val="0"/>
      <w:marTop w:val="0"/>
      <w:marBottom w:val="0"/>
      <w:divBdr>
        <w:top w:val="none" w:sz="0" w:space="0" w:color="auto"/>
        <w:left w:val="none" w:sz="0" w:space="0" w:color="auto"/>
        <w:bottom w:val="none" w:sz="0" w:space="0" w:color="auto"/>
        <w:right w:val="none" w:sz="0" w:space="0" w:color="auto"/>
      </w:divBdr>
    </w:div>
    <w:div w:id="1465538257">
      <w:bodyDiv w:val="1"/>
      <w:marLeft w:val="0"/>
      <w:marRight w:val="0"/>
      <w:marTop w:val="0"/>
      <w:marBottom w:val="0"/>
      <w:divBdr>
        <w:top w:val="none" w:sz="0" w:space="0" w:color="auto"/>
        <w:left w:val="none" w:sz="0" w:space="0" w:color="auto"/>
        <w:bottom w:val="none" w:sz="0" w:space="0" w:color="auto"/>
        <w:right w:val="none" w:sz="0" w:space="0" w:color="auto"/>
      </w:divBdr>
    </w:div>
    <w:div w:id="1492863981">
      <w:bodyDiv w:val="1"/>
      <w:marLeft w:val="0"/>
      <w:marRight w:val="0"/>
      <w:marTop w:val="0"/>
      <w:marBottom w:val="0"/>
      <w:divBdr>
        <w:top w:val="none" w:sz="0" w:space="0" w:color="auto"/>
        <w:left w:val="none" w:sz="0" w:space="0" w:color="auto"/>
        <w:bottom w:val="none" w:sz="0" w:space="0" w:color="auto"/>
        <w:right w:val="none" w:sz="0" w:space="0" w:color="auto"/>
      </w:divBdr>
    </w:div>
    <w:div w:id="1498420634">
      <w:bodyDiv w:val="1"/>
      <w:marLeft w:val="0"/>
      <w:marRight w:val="0"/>
      <w:marTop w:val="0"/>
      <w:marBottom w:val="0"/>
      <w:divBdr>
        <w:top w:val="none" w:sz="0" w:space="0" w:color="auto"/>
        <w:left w:val="none" w:sz="0" w:space="0" w:color="auto"/>
        <w:bottom w:val="none" w:sz="0" w:space="0" w:color="auto"/>
        <w:right w:val="none" w:sz="0" w:space="0" w:color="auto"/>
      </w:divBdr>
    </w:div>
    <w:div w:id="1512571305">
      <w:bodyDiv w:val="1"/>
      <w:marLeft w:val="0"/>
      <w:marRight w:val="0"/>
      <w:marTop w:val="0"/>
      <w:marBottom w:val="0"/>
      <w:divBdr>
        <w:top w:val="none" w:sz="0" w:space="0" w:color="auto"/>
        <w:left w:val="none" w:sz="0" w:space="0" w:color="auto"/>
        <w:bottom w:val="none" w:sz="0" w:space="0" w:color="auto"/>
        <w:right w:val="none" w:sz="0" w:space="0" w:color="auto"/>
      </w:divBdr>
    </w:div>
    <w:div w:id="1550728392">
      <w:bodyDiv w:val="1"/>
      <w:marLeft w:val="0"/>
      <w:marRight w:val="0"/>
      <w:marTop w:val="0"/>
      <w:marBottom w:val="0"/>
      <w:divBdr>
        <w:top w:val="none" w:sz="0" w:space="0" w:color="auto"/>
        <w:left w:val="none" w:sz="0" w:space="0" w:color="auto"/>
        <w:bottom w:val="none" w:sz="0" w:space="0" w:color="auto"/>
        <w:right w:val="none" w:sz="0" w:space="0" w:color="auto"/>
      </w:divBdr>
    </w:div>
    <w:div w:id="1558202146">
      <w:bodyDiv w:val="1"/>
      <w:marLeft w:val="0"/>
      <w:marRight w:val="0"/>
      <w:marTop w:val="0"/>
      <w:marBottom w:val="0"/>
      <w:divBdr>
        <w:top w:val="none" w:sz="0" w:space="0" w:color="auto"/>
        <w:left w:val="none" w:sz="0" w:space="0" w:color="auto"/>
        <w:bottom w:val="none" w:sz="0" w:space="0" w:color="auto"/>
        <w:right w:val="none" w:sz="0" w:space="0" w:color="auto"/>
      </w:divBdr>
    </w:div>
    <w:div w:id="1562250865">
      <w:bodyDiv w:val="1"/>
      <w:marLeft w:val="0"/>
      <w:marRight w:val="0"/>
      <w:marTop w:val="0"/>
      <w:marBottom w:val="0"/>
      <w:divBdr>
        <w:top w:val="none" w:sz="0" w:space="0" w:color="auto"/>
        <w:left w:val="none" w:sz="0" w:space="0" w:color="auto"/>
        <w:bottom w:val="none" w:sz="0" w:space="0" w:color="auto"/>
        <w:right w:val="none" w:sz="0" w:space="0" w:color="auto"/>
      </w:divBdr>
    </w:div>
    <w:div w:id="1581711810">
      <w:bodyDiv w:val="1"/>
      <w:marLeft w:val="0"/>
      <w:marRight w:val="0"/>
      <w:marTop w:val="0"/>
      <w:marBottom w:val="0"/>
      <w:divBdr>
        <w:top w:val="none" w:sz="0" w:space="0" w:color="auto"/>
        <w:left w:val="none" w:sz="0" w:space="0" w:color="auto"/>
        <w:bottom w:val="none" w:sz="0" w:space="0" w:color="auto"/>
        <w:right w:val="none" w:sz="0" w:space="0" w:color="auto"/>
      </w:divBdr>
      <w:divsChild>
        <w:div w:id="2005085673">
          <w:marLeft w:val="0"/>
          <w:marRight w:val="0"/>
          <w:marTop w:val="0"/>
          <w:marBottom w:val="0"/>
          <w:divBdr>
            <w:top w:val="none" w:sz="0" w:space="0" w:color="auto"/>
            <w:left w:val="none" w:sz="0" w:space="0" w:color="auto"/>
            <w:bottom w:val="none" w:sz="0" w:space="0" w:color="auto"/>
            <w:right w:val="none" w:sz="0" w:space="0" w:color="auto"/>
          </w:divBdr>
          <w:divsChild>
            <w:div w:id="1448348779">
              <w:marLeft w:val="0"/>
              <w:marRight w:val="0"/>
              <w:marTop w:val="0"/>
              <w:marBottom w:val="0"/>
              <w:divBdr>
                <w:top w:val="none" w:sz="0" w:space="0" w:color="auto"/>
                <w:left w:val="none" w:sz="0" w:space="0" w:color="auto"/>
                <w:bottom w:val="none" w:sz="0" w:space="0" w:color="auto"/>
                <w:right w:val="none" w:sz="0" w:space="0" w:color="auto"/>
              </w:divBdr>
              <w:divsChild>
                <w:div w:id="116046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734958">
      <w:bodyDiv w:val="1"/>
      <w:marLeft w:val="0"/>
      <w:marRight w:val="0"/>
      <w:marTop w:val="0"/>
      <w:marBottom w:val="0"/>
      <w:divBdr>
        <w:top w:val="none" w:sz="0" w:space="0" w:color="auto"/>
        <w:left w:val="none" w:sz="0" w:space="0" w:color="auto"/>
        <w:bottom w:val="none" w:sz="0" w:space="0" w:color="auto"/>
        <w:right w:val="none" w:sz="0" w:space="0" w:color="auto"/>
      </w:divBdr>
    </w:div>
    <w:div w:id="1622766383">
      <w:bodyDiv w:val="1"/>
      <w:marLeft w:val="0"/>
      <w:marRight w:val="0"/>
      <w:marTop w:val="0"/>
      <w:marBottom w:val="0"/>
      <w:divBdr>
        <w:top w:val="none" w:sz="0" w:space="0" w:color="auto"/>
        <w:left w:val="none" w:sz="0" w:space="0" w:color="auto"/>
        <w:bottom w:val="none" w:sz="0" w:space="0" w:color="auto"/>
        <w:right w:val="none" w:sz="0" w:space="0" w:color="auto"/>
      </w:divBdr>
    </w:div>
    <w:div w:id="1628243173">
      <w:bodyDiv w:val="1"/>
      <w:marLeft w:val="0"/>
      <w:marRight w:val="0"/>
      <w:marTop w:val="0"/>
      <w:marBottom w:val="0"/>
      <w:divBdr>
        <w:top w:val="none" w:sz="0" w:space="0" w:color="auto"/>
        <w:left w:val="none" w:sz="0" w:space="0" w:color="auto"/>
        <w:bottom w:val="none" w:sz="0" w:space="0" w:color="auto"/>
        <w:right w:val="none" w:sz="0" w:space="0" w:color="auto"/>
      </w:divBdr>
    </w:div>
    <w:div w:id="1628782150">
      <w:bodyDiv w:val="1"/>
      <w:marLeft w:val="0"/>
      <w:marRight w:val="0"/>
      <w:marTop w:val="0"/>
      <w:marBottom w:val="0"/>
      <w:divBdr>
        <w:top w:val="none" w:sz="0" w:space="0" w:color="auto"/>
        <w:left w:val="none" w:sz="0" w:space="0" w:color="auto"/>
        <w:bottom w:val="none" w:sz="0" w:space="0" w:color="auto"/>
        <w:right w:val="none" w:sz="0" w:space="0" w:color="auto"/>
      </w:divBdr>
      <w:divsChild>
        <w:div w:id="1311866097">
          <w:marLeft w:val="0"/>
          <w:marRight w:val="0"/>
          <w:marTop w:val="0"/>
          <w:marBottom w:val="0"/>
          <w:divBdr>
            <w:top w:val="none" w:sz="0" w:space="0" w:color="auto"/>
            <w:left w:val="none" w:sz="0" w:space="0" w:color="auto"/>
            <w:bottom w:val="none" w:sz="0" w:space="0" w:color="auto"/>
            <w:right w:val="none" w:sz="0" w:space="0" w:color="auto"/>
          </w:divBdr>
          <w:divsChild>
            <w:div w:id="56784089">
              <w:marLeft w:val="0"/>
              <w:marRight w:val="0"/>
              <w:marTop w:val="0"/>
              <w:marBottom w:val="0"/>
              <w:divBdr>
                <w:top w:val="none" w:sz="0" w:space="0" w:color="auto"/>
                <w:left w:val="none" w:sz="0" w:space="0" w:color="auto"/>
                <w:bottom w:val="none" w:sz="0" w:space="0" w:color="auto"/>
                <w:right w:val="none" w:sz="0" w:space="0" w:color="auto"/>
              </w:divBdr>
              <w:divsChild>
                <w:div w:id="140864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613375">
      <w:bodyDiv w:val="1"/>
      <w:marLeft w:val="0"/>
      <w:marRight w:val="0"/>
      <w:marTop w:val="0"/>
      <w:marBottom w:val="0"/>
      <w:divBdr>
        <w:top w:val="none" w:sz="0" w:space="0" w:color="auto"/>
        <w:left w:val="none" w:sz="0" w:space="0" w:color="auto"/>
        <w:bottom w:val="none" w:sz="0" w:space="0" w:color="auto"/>
        <w:right w:val="none" w:sz="0" w:space="0" w:color="auto"/>
      </w:divBdr>
    </w:div>
    <w:div w:id="1668902173">
      <w:bodyDiv w:val="1"/>
      <w:marLeft w:val="0"/>
      <w:marRight w:val="0"/>
      <w:marTop w:val="0"/>
      <w:marBottom w:val="0"/>
      <w:divBdr>
        <w:top w:val="none" w:sz="0" w:space="0" w:color="auto"/>
        <w:left w:val="none" w:sz="0" w:space="0" w:color="auto"/>
        <w:bottom w:val="none" w:sz="0" w:space="0" w:color="auto"/>
        <w:right w:val="none" w:sz="0" w:space="0" w:color="auto"/>
      </w:divBdr>
    </w:div>
    <w:div w:id="1671718845">
      <w:bodyDiv w:val="1"/>
      <w:marLeft w:val="0"/>
      <w:marRight w:val="0"/>
      <w:marTop w:val="0"/>
      <w:marBottom w:val="0"/>
      <w:divBdr>
        <w:top w:val="none" w:sz="0" w:space="0" w:color="auto"/>
        <w:left w:val="none" w:sz="0" w:space="0" w:color="auto"/>
        <w:bottom w:val="none" w:sz="0" w:space="0" w:color="auto"/>
        <w:right w:val="none" w:sz="0" w:space="0" w:color="auto"/>
      </w:divBdr>
      <w:divsChild>
        <w:div w:id="1002464125">
          <w:marLeft w:val="0"/>
          <w:marRight w:val="0"/>
          <w:marTop w:val="0"/>
          <w:marBottom w:val="0"/>
          <w:divBdr>
            <w:top w:val="none" w:sz="0" w:space="0" w:color="auto"/>
            <w:left w:val="none" w:sz="0" w:space="0" w:color="auto"/>
            <w:bottom w:val="none" w:sz="0" w:space="0" w:color="auto"/>
            <w:right w:val="none" w:sz="0" w:space="0" w:color="auto"/>
          </w:divBdr>
          <w:divsChild>
            <w:div w:id="1814062112">
              <w:marLeft w:val="0"/>
              <w:marRight w:val="0"/>
              <w:marTop w:val="0"/>
              <w:marBottom w:val="0"/>
              <w:divBdr>
                <w:top w:val="none" w:sz="0" w:space="0" w:color="auto"/>
                <w:left w:val="none" w:sz="0" w:space="0" w:color="auto"/>
                <w:bottom w:val="none" w:sz="0" w:space="0" w:color="auto"/>
                <w:right w:val="none" w:sz="0" w:space="0" w:color="auto"/>
              </w:divBdr>
              <w:divsChild>
                <w:div w:id="37797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540684">
      <w:bodyDiv w:val="1"/>
      <w:marLeft w:val="0"/>
      <w:marRight w:val="0"/>
      <w:marTop w:val="0"/>
      <w:marBottom w:val="0"/>
      <w:divBdr>
        <w:top w:val="none" w:sz="0" w:space="0" w:color="auto"/>
        <w:left w:val="none" w:sz="0" w:space="0" w:color="auto"/>
        <w:bottom w:val="none" w:sz="0" w:space="0" w:color="auto"/>
        <w:right w:val="none" w:sz="0" w:space="0" w:color="auto"/>
      </w:divBdr>
    </w:div>
    <w:div w:id="1689407355">
      <w:bodyDiv w:val="1"/>
      <w:marLeft w:val="0"/>
      <w:marRight w:val="0"/>
      <w:marTop w:val="0"/>
      <w:marBottom w:val="0"/>
      <w:divBdr>
        <w:top w:val="none" w:sz="0" w:space="0" w:color="auto"/>
        <w:left w:val="none" w:sz="0" w:space="0" w:color="auto"/>
        <w:bottom w:val="none" w:sz="0" w:space="0" w:color="auto"/>
        <w:right w:val="none" w:sz="0" w:space="0" w:color="auto"/>
      </w:divBdr>
    </w:div>
    <w:div w:id="1695110601">
      <w:bodyDiv w:val="1"/>
      <w:marLeft w:val="0"/>
      <w:marRight w:val="0"/>
      <w:marTop w:val="0"/>
      <w:marBottom w:val="0"/>
      <w:divBdr>
        <w:top w:val="none" w:sz="0" w:space="0" w:color="auto"/>
        <w:left w:val="none" w:sz="0" w:space="0" w:color="auto"/>
        <w:bottom w:val="none" w:sz="0" w:space="0" w:color="auto"/>
        <w:right w:val="none" w:sz="0" w:space="0" w:color="auto"/>
      </w:divBdr>
    </w:div>
    <w:div w:id="1705714576">
      <w:bodyDiv w:val="1"/>
      <w:marLeft w:val="0"/>
      <w:marRight w:val="0"/>
      <w:marTop w:val="0"/>
      <w:marBottom w:val="0"/>
      <w:divBdr>
        <w:top w:val="none" w:sz="0" w:space="0" w:color="auto"/>
        <w:left w:val="none" w:sz="0" w:space="0" w:color="auto"/>
        <w:bottom w:val="none" w:sz="0" w:space="0" w:color="auto"/>
        <w:right w:val="none" w:sz="0" w:space="0" w:color="auto"/>
      </w:divBdr>
    </w:div>
    <w:div w:id="1710032509">
      <w:bodyDiv w:val="1"/>
      <w:marLeft w:val="0"/>
      <w:marRight w:val="0"/>
      <w:marTop w:val="0"/>
      <w:marBottom w:val="0"/>
      <w:divBdr>
        <w:top w:val="none" w:sz="0" w:space="0" w:color="auto"/>
        <w:left w:val="none" w:sz="0" w:space="0" w:color="auto"/>
        <w:bottom w:val="none" w:sz="0" w:space="0" w:color="auto"/>
        <w:right w:val="none" w:sz="0" w:space="0" w:color="auto"/>
      </w:divBdr>
    </w:div>
    <w:div w:id="1721200009">
      <w:bodyDiv w:val="1"/>
      <w:marLeft w:val="0"/>
      <w:marRight w:val="0"/>
      <w:marTop w:val="0"/>
      <w:marBottom w:val="0"/>
      <w:divBdr>
        <w:top w:val="none" w:sz="0" w:space="0" w:color="auto"/>
        <w:left w:val="none" w:sz="0" w:space="0" w:color="auto"/>
        <w:bottom w:val="none" w:sz="0" w:space="0" w:color="auto"/>
        <w:right w:val="none" w:sz="0" w:space="0" w:color="auto"/>
      </w:divBdr>
    </w:div>
    <w:div w:id="1739093757">
      <w:bodyDiv w:val="1"/>
      <w:marLeft w:val="0"/>
      <w:marRight w:val="0"/>
      <w:marTop w:val="0"/>
      <w:marBottom w:val="0"/>
      <w:divBdr>
        <w:top w:val="none" w:sz="0" w:space="0" w:color="auto"/>
        <w:left w:val="none" w:sz="0" w:space="0" w:color="auto"/>
        <w:bottom w:val="none" w:sz="0" w:space="0" w:color="auto"/>
        <w:right w:val="none" w:sz="0" w:space="0" w:color="auto"/>
      </w:divBdr>
    </w:div>
    <w:div w:id="1754623044">
      <w:bodyDiv w:val="1"/>
      <w:marLeft w:val="0"/>
      <w:marRight w:val="0"/>
      <w:marTop w:val="0"/>
      <w:marBottom w:val="0"/>
      <w:divBdr>
        <w:top w:val="none" w:sz="0" w:space="0" w:color="auto"/>
        <w:left w:val="none" w:sz="0" w:space="0" w:color="auto"/>
        <w:bottom w:val="none" w:sz="0" w:space="0" w:color="auto"/>
        <w:right w:val="none" w:sz="0" w:space="0" w:color="auto"/>
      </w:divBdr>
    </w:div>
    <w:div w:id="1754817102">
      <w:bodyDiv w:val="1"/>
      <w:marLeft w:val="0"/>
      <w:marRight w:val="0"/>
      <w:marTop w:val="0"/>
      <w:marBottom w:val="0"/>
      <w:divBdr>
        <w:top w:val="none" w:sz="0" w:space="0" w:color="auto"/>
        <w:left w:val="none" w:sz="0" w:space="0" w:color="auto"/>
        <w:bottom w:val="none" w:sz="0" w:space="0" w:color="auto"/>
        <w:right w:val="none" w:sz="0" w:space="0" w:color="auto"/>
      </w:divBdr>
    </w:div>
    <w:div w:id="1769807855">
      <w:bodyDiv w:val="1"/>
      <w:marLeft w:val="0"/>
      <w:marRight w:val="0"/>
      <w:marTop w:val="0"/>
      <w:marBottom w:val="0"/>
      <w:divBdr>
        <w:top w:val="none" w:sz="0" w:space="0" w:color="auto"/>
        <w:left w:val="none" w:sz="0" w:space="0" w:color="auto"/>
        <w:bottom w:val="none" w:sz="0" w:space="0" w:color="auto"/>
        <w:right w:val="none" w:sz="0" w:space="0" w:color="auto"/>
      </w:divBdr>
    </w:div>
    <w:div w:id="1774126022">
      <w:bodyDiv w:val="1"/>
      <w:marLeft w:val="0"/>
      <w:marRight w:val="0"/>
      <w:marTop w:val="0"/>
      <w:marBottom w:val="0"/>
      <w:divBdr>
        <w:top w:val="none" w:sz="0" w:space="0" w:color="auto"/>
        <w:left w:val="none" w:sz="0" w:space="0" w:color="auto"/>
        <w:bottom w:val="none" w:sz="0" w:space="0" w:color="auto"/>
        <w:right w:val="none" w:sz="0" w:space="0" w:color="auto"/>
      </w:divBdr>
      <w:divsChild>
        <w:div w:id="248467347">
          <w:marLeft w:val="0"/>
          <w:marRight w:val="0"/>
          <w:marTop w:val="0"/>
          <w:marBottom w:val="0"/>
          <w:divBdr>
            <w:top w:val="none" w:sz="0" w:space="0" w:color="auto"/>
            <w:left w:val="none" w:sz="0" w:space="0" w:color="auto"/>
            <w:bottom w:val="none" w:sz="0" w:space="0" w:color="auto"/>
            <w:right w:val="none" w:sz="0" w:space="0" w:color="auto"/>
          </w:divBdr>
          <w:divsChild>
            <w:div w:id="1022781164">
              <w:marLeft w:val="0"/>
              <w:marRight w:val="0"/>
              <w:marTop w:val="0"/>
              <w:marBottom w:val="0"/>
              <w:divBdr>
                <w:top w:val="none" w:sz="0" w:space="0" w:color="auto"/>
                <w:left w:val="none" w:sz="0" w:space="0" w:color="auto"/>
                <w:bottom w:val="none" w:sz="0" w:space="0" w:color="auto"/>
                <w:right w:val="none" w:sz="0" w:space="0" w:color="auto"/>
              </w:divBdr>
              <w:divsChild>
                <w:div w:id="61009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671136">
      <w:bodyDiv w:val="1"/>
      <w:marLeft w:val="0"/>
      <w:marRight w:val="0"/>
      <w:marTop w:val="0"/>
      <w:marBottom w:val="0"/>
      <w:divBdr>
        <w:top w:val="none" w:sz="0" w:space="0" w:color="auto"/>
        <w:left w:val="none" w:sz="0" w:space="0" w:color="auto"/>
        <w:bottom w:val="none" w:sz="0" w:space="0" w:color="auto"/>
        <w:right w:val="none" w:sz="0" w:space="0" w:color="auto"/>
      </w:divBdr>
    </w:div>
    <w:div w:id="1780953363">
      <w:bodyDiv w:val="1"/>
      <w:marLeft w:val="0"/>
      <w:marRight w:val="0"/>
      <w:marTop w:val="0"/>
      <w:marBottom w:val="0"/>
      <w:divBdr>
        <w:top w:val="none" w:sz="0" w:space="0" w:color="auto"/>
        <w:left w:val="none" w:sz="0" w:space="0" w:color="auto"/>
        <w:bottom w:val="none" w:sz="0" w:space="0" w:color="auto"/>
        <w:right w:val="none" w:sz="0" w:space="0" w:color="auto"/>
      </w:divBdr>
    </w:div>
    <w:div w:id="1806503918">
      <w:bodyDiv w:val="1"/>
      <w:marLeft w:val="0"/>
      <w:marRight w:val="0"/>
      <w:marTop w:val="0"/>
      <w:marBottom w:val="0"/>
      <w:divBdr>
        <w:top w:val="none" w:sz="0" w:space="0" w:color="auto"/>
        <w:left w:val="none" w:sz="0" w:space="0" w:color="auto"/>
        <w:bottom w:val="none" w:sz="0" w:space="0" w:color="auto"/>
        <w:right w:val="none" w:sz="0" w:space="0" w:color="auto"/>
      </w:divBdr>
    </w:div>
    <w:div w:id="1808863359">
      <w:bodyDiv w:val="1"/>
      <w:marLeft w:val="0"/>
      <w:marRight w:val="0"/>
      <w:marTop w:val="0"/>
      <w:marBottom w:val="0"/>
      <w:divBdr>
        <w:top w:val="none" w:sz="0" w:space="0" w:color="auto"/>
        <w:left w:val="none" w:sz="0" w:space="0" w:color="auto"/>
        <w:bottom w:val="none" w:sz="0" w:space="0" w:color="auto"/>
        <w:right w:val="none" w:sz="0" w:space="0" w:color="auto"/>
      </w:divBdr>
    </w:div>
    <w:div w:id="1854302636">
      <w:bodyDiv w:val="1"/>
      <w:marLeft w:val="0"/>
      <w:marRight w:val="0"/>
      <w:marTop w:val="0"/>
      <w:marBottom w:val="0"/>
      <w:divBdr>
        <w:top w:val="none" w:sz="0" w:space="0" w:color="auto"/>
        <w:left w:val="none" w:sz="0" w:space="0" w:color="auto"/>
        <w:bottom w:val="none" w:sz="0" w:space="0" w:color="auto"/>
        <w:right w:val="none" w:sz="0" w:space="0" w:color="auto"/>
      </w:divBdr>
    </w:div>
    <w:div w:id="1856073368">
      <w:bodyDiv w:val="1"/>
      <w:marLeft w:val="0"/>
      <w:marRight w:val="0"/>
      <w:marTop w:val="0"/>
      <w:marBottom w:val="0"/>
      <w:divBdr>
        <w:top w:val="none" w:sz="0" w:space="0" w:color="auto"/>
        <w:left w:val="none" w:sz="0" w:space="0" w:color="auto"/>
        <w:bottom w:val="none" w:sz="0" w:space="0" w:color="auto"/>
        <w:right w:val="none" w:sz="0" w:space="0" w:color="auto"/>
      </w:divBdr>
    </w:div>
    <w:div w:id="1869024188">
      <w:bodyDiv w:val="1"/>
      <w:marLeft w:val="0"/>
      <w:marRight w:val="0"/>
      <w:marTop w:val="0"/>
      <w:marBottom w:val="0"/>
      <w:divBdr>
        <w:top w:val="none" w:sz="0" w:space="0" w:color="auto"/>
        <w:left w:val="none" w:sz="0" w:space="0" w:color="auto"/>
        <w:bottom w:val="none" w:sz="0" w:space="0" w:color="auto"/>
        <w:right w:val="none" w:sz="0" w:space="0" w:color="auto"/>
      </w:divBdr>
    </w:div>
    <w:div w:id="1873420613">
      <w:bodyDiv w:val="1"/>
      <w:marLeft w:val="0"/>
      <w:marRight w:val="0"/>
      <w:marTop w:val="0"/>
      <w:marBottom w:val="0"/>
      <w:divBdr>
        <w:top w:val="none" w:sz="0" w:space="0" w:color="auto"/>
        <w:left w:val="none" w:sz="0" w:space="0" w:color="auto"/>
        <w:bottom w:val="none" w:sz="0" w:space="0" w:color="auto"/>
        <w:right w:val="none" w:sz="0" w:space="0" w:color="auto"/>
      </w:divBdr>
    </w:div>
    <w:div w:id="1890914996">
      <w:bodyDiv w:val="1"/>
      <w:marLeft w:val="0"/>
      <w:marRight w:val="0"/>
      <w:marTop w:val="0"/>
      <w:marBottom w:val="0"/>
      <w:divBdr>
        <w:top w:val="none" w:sz="0" w:space="0" w:color="auto"/>
        <w:left w:val="none" w:sz="0" w:space="0" w:color="auto"/>
        <w:bottom w:val="none" w:sz="0" w:space="0" w:color="auto"/>
        <w:right w:val="none" w:sz="0" w:space="0" w:color="auto"/>
      </w:divBdr>
    </w:div>
    <w:div w:id="1894536249">
      <w:bodyDiv w:val="1"/>
      <w:marLeft w:val="0"/>
      <w:marRight w:val="0"/>
      <w:marTop w:val="0"/>
      <w:marBottom w:val="0"/>
      <w:divBdr>
        <w:top w:val="none" w:sz="0" w:space="0" w:color="auto"/>
        <w:left w:val="none" w:sz="0" w:space="0" w:color="auto"/>
        <w:bottom w:val="none" w:sz="0" w:space="0" w:color="auto"/>
        <w:right w:val="none" w:sz="0" w:space="0" w:color="auto"/>
      </w:divBdr>
    </w:div>
    <w:div w:id="1922175156">
      <w:bodyDiv w:val="1"/>
      <w:marLeft w:val="0"/>
      <w:marRight w:val="0"/>
      <w:marTop w:val="0"/>
      <w:marBottom w:val="0"/>
      <w:divBdr>
        <w:top w:val="none" w:sz="0" w:space="0" w:color="auto"/>
        <w:left w:val="none" w:sz="0" w:space="0" w:color="auto"/>
        <w:bottom w:val="none" w:sz="0" w:space="0" w:color="auto"/>
        <w:right w:val="none" w:sz="0" w:space="0" w:color="auto"/>
      </w:divBdr>
    </w:div>
    <w:div w:id="1945989783">
      <w:bodyDiv w:val="1"/>
      <w:marLeft w:val="0"/>
      <w:marRight w:val="0"/>
      <w:marTop w:val="0"/>
      <w:marBottom w:val="0"/>
      <w:divBdr>
        <w:top w:val="none" w:sz="0" w:space="0" w:color="auto"/>
        <w:left w:val="none" w:sz="0" w:space="0" w:color="auto"/>
        <w:bottom w:val="none" w:sz="0" w:space="0" w:color="auto"/>
        <w:right w:val="none" w:sz="0" w:space="0" w:color="auto"/>
      </w:divBdr>
    </w:div>
    <w:div w:id="1949583167">
      <w:bodyDiv w:val="1"/>
      <w:marLeft w:val="0"/>
      <w:marRight w:val="0"/>
      <w:marTop w:val="0"/>
      <w:marBottom w:val="0"/>
      <w:divBdr>
        <w:top w:val="none" w:sz="0" w:space="0" w:color="auto"/>
        <w:left w:val="none" w:sz="0" w:space="0" w:color="auto"/>
        <w:bottom w:val="none" w:sz="0" w:space="0" w:color="auto"/>
        <w:right w:val="none" w:sz="0" w:space="0" w:color="auto"/>
      </w:divBdr>
    </w:div>
    <w:div w:id="1952282203">
      <w:bodyDiv w:val="1"/>
      <w:marLeft w:val="0"/>
      <w:marRight w:val="0"/>
      <w:marTop w:val="0"/>
      <w:marBottom w:val="0"/>
      <w:divBdr>
        <w:top w:val="none" w:sz="0" w:space="0" w:color="auto"/>
        <w:left w:val="none" w:sz="0" w:space="0" w:color="auto"/>
        <w:bottom w:val="none" w:sz="0" w:space="0" w:color="auto"/>
        <w:right w:val="none" w:sz="0" w:space="0" w:color="auto"/>
      </w:divBdr>
    </w:div>
    <w:div w:id="1977907832">
      <w:bodyDiv w:val="1"/>
      <w:marLeft w:val="0"/>
      <w:marRight w:val="0"/>
      <w:marTop w:val="0"/>
      <w:marBottom w:val="0"/>
      <w:divBdr>
        <w:top w:val="none" w:sz="0" w:space="0" w:color="auto"/>
        <w:left w:val="none" w:sz="0" w:space="0" w:color="auto"/>
        <w:bottom w:val="none" w:sz="0" w:space="0" w:color="auto"/>
        <w:right w:val="none" w:sz="0" w:space="0" w:color="auto"/>
      </w:divBdr>
    </w:div>
    <w:div w:id="1994680420">
      <w:bodyDiv w:val="1"/>
      <w:marLeft w:val="0"/>
      <w:marRight w:val="0"/>
      <w:marTop w:val="0"/>
      <w:marBottom w:val="0"/>
      <w:divBdr>
        <w:top w:val="none" w:sz="0" w:space="0" w:color="auto"/>
        <w:left w:val="none" w:sz="0" w:space="0" w:color="auto"/>
        <w:bottom w:val="none" w:sz="0" w:space="0" w:color="auto"/>
        <w:right w:val="none" w:sz="0" w:space="0" w:color="auto"/>
      </w:divBdr>
    </w:div>
    <w:div w:id="2021353006">
      <w:bodyDiv w:val="1"/>
      <w:marLeft w:val="0"/>
      <w:marRight w:val="0"/>
      <w:marTop w:val="0"/>
      <w:marBottom w:val="0"/>
      <w:divBdr>
        <w:top w:val="none" w:sz="0" w:space="0" w:color="auto"/>
        <w:left w:val="none" w:sz="0" w:space="0" w:color="auto"/>
        <w:bottom w:val="none" w:sz="0" w:space="0" w:color="auto"/>
        <w:right w:val="none" w:sz="0" w:space="0" w:color="auto"/>
      </w:divBdr>
      <w:divsChild>
        <w:div w:id="1639652147">
          <w:marLeft w:val="0"/>
          <w:marRight w:val="0"/>
          <w:marTop w:val="0"/>
          <w:marBottom w:val="0"/>
          <w:divBdr>
            <w:top w:val="none" w:sz="0" w:space="0" w:color="auto"/>
            <w:left w:val="none" w:sz="0" w:space="0" w:color="auto"/>
            <w:bottom w:val="none" w:sz="0" w:space="0" w:color="auto"/>
            <w:right w:val="none" w:sz="0" w:space="0" w:color="auto"/>
          </w:divBdr>
          <w:divsChild>
            <w:div w:id="586352433">
              <w:marLeft w:val="0"/>
              <w:marRight w:val="0"/>
              <w:marTop w:val="0"/>
              <w:marBottom w:val="0"/>
              <w:divBdr>
                <w:top w:val="none" w:sz="0" w:space="0" w:color="auto"/>
                <w:left w:val="none" w:sz="0" w:space="0" w:color="auto"/>
                <w:bottom w:val="none" w:sz="0" w:space="0" w:color="auto"/>
                <w:right w:val="none" w:sz="0" w:space="0" w:color="auto"/>
              </w:divBdr>
              <w:divsChild>
                <w:div w:id="142580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601470">
      <w:bodyDiv w:val="1"/>
      <w:marLeft w:val="0"/>
      <w:marRight w:val="0"/>
      <w:marTop w:val="0"/>
      <w:marBottom w:val="0"/>
      <w:divBdr>
        <w:top w:val="none" w:sz="0" w:space="0" w:color="auto"/>
        <w:left w:val="none" w:sz="0" w:space="0" w:color="auto"/>
        <w:bottom w:val="none" w:sz="0" w:space="0" w:color="auto"/>
        <w:right w:val="none" w:sz="0" w:space="0" w:color="auto"/>
      </w:divBdr>
    </w:div>
    <w:div w:id="2030907538">
      <w:bodyDiv w:val="1"/>
      <w:marLeft w:val="0"/>
      <w:marRight w:val="0"/>
      <w:marTop w:val="0"/>
      <w:marBottom w:val="0"/>
      <w:divBdr>
        <w:top w:val="none" w:sz="0" w:space="0" w:color="auto"/>
        <w:left w:val="none" w:sz="0" w:space="0" w:color="auto"/>
        <w:bottom w:val="none" w:sz="0" w:space="0" w:color="auto"/>
        <w:right w:val="none" w:sz="0" w:space="0" w:color="auto"/>
      </w:divBdr>
    </w:div>
    <w:div w:id="2032104103">
      <w:bodyDiv w:val="1"/>
      <w:marLeft w:val="0"/>
      <w:marRight w:val="0"/>
      <w:marTop w:val="0"/>
      <w:marBottom w:val="0"/>
      <w:divBdr>
        <w:top w:val="none" w:sz="0" w:space="0" w:color="auto"/>
        <w:left w:val="none" w:sz="0" w:space="0" w:color="auto"/>
        <w:bottom w:val="none" w:sz="0" w:space="0" w:color="auto"/>
        <w:right w:val="none" w:sz="0" w:space="0" w:color="auto"/>
      </w:divBdr>
    </w:div>
    <w:div w:id="2066097998">
      <w:bodyDiv w:val="1"/>
      <w:marLeft w:val="0"/>
      <w:marRight w:val="0"/>
      <w:marTop w:val="0"/>
      <w:marBottom w:val="0"/>
      <w:divBdr>
        <w:top w:val="none" w:sz="0" w:space="0" w:color="auto"/>
        <w:left w:val="none" w:sz="0" w:space="0" w:color="auto"/>
        <w:bottom w:val="none" w:sz="0" w:space="0" w:color="auto"/>
        <w:right w:val="none" w:sz="0" w:space="0" w:color="auto"/>
      </w:divBdr>
      <w:divsChild>
        <w:div w:id="1896314111">
          <w:marLeft w:val="0"/>
          <w:marRight w:val="0"/>
          <w:marTop w:val="0"/>
          <w:marBottom w:val="0"/>
          <w:divBdr>
            <w:top w:val="none" w:sz="0" w:space="0" w:color="auto"/>
            <w:left w:val="none" w:sz="0" w:space="0" w:color="auto"/>
            <w:bottom w:val="none" w:sz="0" w:space="0" w:color="auto"/>
            <w:right w:val="none" w:sz="0" w:space="0" w:color="auto"/>
          </w:divBdr>
          <w:divsChild>
            <w:div w:id="822938988">
              <w:marLeft w:val="0"/>
              <w:marRight w:val="0"/>
              <w:marTop w:val="0"/>
              <w:marBottom w:val="0"/>
              <w:divBdr>
                <w:top w:val="none" w:sz="0" w:space="0" w:color="auto"/>
                <w:left w:val="none" w:sz="0" w:space="0" w:color="auto"/>
                <w:bottom w:val="none" w:sz="0" w:space="0" w:color="auto"/>
                <w:right w:val="none" w:sz="0" w:space="0" w:color="auto"/>
              </w:divBdr>
              <w:divsChild>
                <w:div w:id="159639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696235">
      <w:bodyDiv w:val="1"/>
      <w:marLeft w:val="0"/>
      <w:marRight w:val="0"/>
      <w:marTop w:val="0"/>
      <w:marBottom w:val="0"/>
      <w:divBdr>
        <w:top w:val="none" w:sz="0" w:space="0" w:color="auto"/>
        <w:left w:val="none" w:sz="0" w:space="0" w:color="auto"/>
        <w:bottom w:val="none" w:sz="0" w:space="0" w:color="auto"/>
        <w:right w:val="none" w:sz="0" w:space="0" w:color="auto"/>
      </w:divBdr>
      <w:divsChild>
        <w:div w:id="2088961554">
          <w:marLeft w:val="0"/>
          <w:marRight w:val="0"/>
          <w:marTop w:val="0"/>
          <w:marBottom w:val="0"/>
          <w:divBdr>
            <w:top w:val="none" w:sz="0" w:space="0" w:color="auto"/>
            <w:left w:val="none" w:sz="0" w:space="0" w:color="auto"/>
            <w:bottom w:val="none" w:sz="0" w:space="0" w:color="auto"/>
            <w:right w:val="none" w:sz="0" w:space="0" w:color="auto"/>
          </w:divBdr>
          <w:divsChild>
            <w:div w:id="629166803">
              <w:marLeft w:val="0"/>
              <w:marRight w:val="0"/>
              <w:marTop w:val="0"/>
              <w:marBottom w:val="0"/>
              <w:divBdr>
                <w:top w:val="none" w:sz="0" w:space="0" w:color="auto"/>
                <w:left w:val="none" w:sz="0" w:space="0" w:color="auto"/>
                <w:bottom w:val="none" w:sz="0" w:space="0" w:color="auto"/>
                <w:right w:val="none" w:sz="0" w:space="0" w:color="auto"/>
              </w:divBdr>
              <w:divsChild>
                <w:div w:id="158973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240626">
      <w:bodyDiv w:val="1"/>
      <w:marLeft w:val="0"/>
      <w:marRight w:val="0"/>
      <w:marTop w:val="0"/>
      <w:marBottom w:val="0"/>
      <w:divBdr>
        <w:top w:val="none" w:sz="0" w:space="0" w:color="auto"/>
        <w:left w:val="none" w:sz="0" w:space="0" w:color="auto"/>
        <w:bottom w:val="none" w:sz="0" w:space="0" w:color="auto"/>
        <w:right w:val="none" w:sz="0" w:space="0" w:color="auto"/>
      </w:divBdr>
    </w:div>
    <w:div w:id="2097896757">
      <w:bodyDiv w:val="1"/>
      <w:marLeft w:val="0"/>
      <w:marRight w:val="0"/>
      <w:marTop w:val="0"/>
      <w:marBottom w:val="0"/>
      <w:divBdr>
        <w:top w:val="none" w:sz="0" w:space="0" w:color="auto"/>
        <w:left w:val="none" w:sz="0" w:space="0" w:color="auto"/>
        <w:bottom w:val="none" w:sz="0" w:space="0" w:color="auto"/>
        <w:right w:val="none" w:sz="0" w:space="0" w:color="auto"/>
      </w:divBdr>
    </w:div>
    <w:div w:id="2131121637">
      <w:bodyDiv w:val="1"/>
      <w:marLeft w:val="0"/>
      <w:marRight w:val="0"/>
      <w:marTop w:val="0"/>
      <w:marBottom w:val="0"/>
      <w:divBdr>
        <w:top w:val="none" w:sz="0" w:space="0" w:color="auto"/>
        <w:left w:val="none" w:sz="0" w:space="0" w:color="auto"/>
        <w:bottom w:val="none" w:sz="0" w:space="0" w:color="auto"/>
        <w:right w:val="none" w:sz="0" w:space="0" w:color="auto"/>
      </w:divBdr>
      <w:divsChild>
        <w:div w:id="1647277094">
          <w:marLeft w:val="0"/>
          <w:marRight w:val="0"/>
          <w:marTop w:val="0"/>
          <w:marBottom w:val="0"/>
          <w:divBdr>
            <w:top w:val="none" w:sz="0" w:space="0" w:color="auto"/>
            <w:left w:val="none" w:sz="0" w:space="0" w:color="auto"/>
            <w:bottom w:val="none" w:sz="0" w:space="0" w:color="auto"/>
            <w:right w:val="none" w:sz="0" w:space="0" w:color="auto"/>
          </w:divBdr>
          <w:divsChild>
            <w:div w:id="1004087635">
              <w:marLeft w:val="0"/>
              <w:marRight w:val="0"/>
              <w:marTop w:val="0"/>
              <w:marBottom w:val="0"/>
              <w:divBdr>
                <w:top w:val="none" w:sz="0" w:space="0" w:color="auto"/>
                <w:left w:val="none" w:sz="0" w:space="0" w:color="auto"/>
                <w:bottom w:val="none" w:sz="0" w:space="0" w:color="auto"/>
                <w:right w:val="none" w:sz="0" w:space="0" w:color="auto"/>
              </w:divBdr>
              <w:divsChild>
                <w:div w:id="28424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169519">
      <w:bodyDiv w:val="1"/>
      <w:marLeft w:val="0"/>
      <w:marRight w:val="0"/>
      <w:marTop w:val="0"/>
      <w:marBottom w:val="0"/>
      <w:divBdr>
        <w:top w:val="none" w:sz="0" w:space="0" w:color="auto"/>
        <w:left w:val="none" w:sz="0" w:space="0" w:color="auto"/>
        <w:bottom w:val="none" w:sz="0" w:space="0" w:color="auto"/>
        <w:right w:val="none" w:sz="0" w:space="0" w:color="auto"/>
      </w:divBdr>
    </w:div>
    <w:div w:id="2137601587">
      <w:bodyDiv w:val="1"/>
      <w:marLeft w:val="0"/>
      <w:marRight w:val="0"/>
      <w:marTop w:val="0"/>
      <w:marBottom w:val="0"/>
      <w:divBdr>
        <w:top w:val="none" w:sz="0" w:space="0" w:color="auto"/>
        <w:left w:val="none" w:sz="0" w:space="0" w:color="auto"/>
        <w:bottom w:val="none" w:sz="0" w:space="0" w:color="auto"/>
        <w:right w:val="none" w:sz="0" w:space="0" w:color="auto"/>
      </w:divBdr>
    </w:div>
    <w:div w:id="214435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ndoterm@i.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ndoterm.com.ua/files/ISO4628_istruction.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6F8AF-FF42-2544-B154-3B396CDD9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22</Pages>
  <Words>6039</Words>
  <Characters>34428</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cp:revision>
  <dcterms:created xsi:type="dcterms:W3CDTF">2023-01-26T12:19:00Z</dcterms:created>
  <dcterms:modified xsi:type="dcterms:W3CDTF">2023-01-31T15:52:00Z</dcterms:modified>
</cp:coreProperties>
</file>